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EFCB6" w14:textId="7610BAB1" w:rsidR="003D4963" w:rsidRDefault="00B5296F">
      <w:pPr>
        <w:spacing w:after="40"/>
        <w:jc w:val="center"/>
      </w:pPr>
      <w:r>
        <w:rPr>
          <w:b/>
          <w:noProof/>
          <w:color w:val="A81C22"/>
          <w:sz w:val="32"/>
        </w:rPr>
        <w:drawing>
          <wp:inline distT="0" distB="0" distL="0" distR="0" wp14:anchorId="7AD70DA3" wp14:editId="113044F6">
            <wp:extent cx="5943600" cy="8489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5943600" cy="848995"/>
                    </a:xfrm>
                    <a:prstGeom prst="rect">
                      <a:avLst/>
                    </a:prstGeom>
                  </pic:spPr>
                </pic:pic>
              </a:graphicData>
            </a:graphic>
          </wp:inline>
        </w:drawing>
      </w:r>
      <w:r>
        <w:rPr>
          <w:b/>
          <w:color w:val="A81C22"/>
          <w:sz w:val="32"/>
        </w:rPr>
        <w:t>CHRIST CHURCH CE PRIMARY SCHOOL</w:t>
      </w:r>
      <w:r>
        <w:rPr>
          <w:b/>
          <w:color w:val="A81C22"/>
          <w:sz w:val="32"/>
        </w:rPr>
        <w:br/>
      </w:r>
      <w:r>
        <w:rPr>
          <w:i/>
          <w:color w:val="595959"/>
          <w:sz w:val="24"/>
        </w:rPr>
        <w:t>Church of England Voluntary Aided</w:t>
      </w:r>
    </w:p>
    <w:p w14:paraId="7291A210" w14:textId="77777777" w:rsidR="003D4963" w:rsidRDefault="00B5296F">
      <w:pPr>
        <w:spacing w:before="240" w:after="360"/>
        <w:jc w:val="center"/>
      </w:pPr>
      <w:r>
        <w:rPr>
          <w:b/>
          <w:color w:val="1F4E78"/>
          <w:sz w:val="40"/>
        </w:rPr>
        <w:t>Privacy Notice for Job Applicants</w:t>
      </w:r>
    </w:p>
    <w:p w14:paraId="580338BF" w14:textId="77777777" w:rsidR="003D4963" w:rsidRDefault="00B5296F">
      <w:r>
        <w:t>Christ Church CE Primary School is committed to protecting the privacy and security of your personal information. This privacy notice describes how we collect and use personal information about you during and after your work relationship with us, in accordance with UK General Data Protection Regulation (UK GDPR) and the Data Protection Act 2018.</w:t>
      </w:r>
    </w:p>
    <w:p w14:paraId="0EA4D7D3" w14:textId="77777777" w:rsidR="003D4963" w:rsidRDefault="00B5296F">
      <w:r>
        <w:t>Successful candidates should refer to our privacy notice for staff for information about how their personal data is stored and collected.</w:t>
      </w:r>
    </w:p>
    <w:p w14:paraId="64F8645C" w14:textId="77777777" w:rsidR="003D4963" w:rsidRDefault="00B5296F">
      <w:pPr>
        <w:keepNext/>
        <w:spacing w:before="280" w:after="80"/>
      </w:pPr>
      <w:r>
        <w:rPr>
          <w:b/>
          <w:color w:val="A81C22"/>
          <w:sz w:val="26"/>
        </w:rPr>
        <w:t>Who Collects This Information</w:t>
      </w:r>
    </w:p>
    <w:p w14:paraId="282F0BCB" w14:textId="77777777" w:rsidR="003D4963" w:rsidRDefault="00B5296F">
      <w:r>
        <w:t>Christ Church CE Primary School is a “data controller.” This means that we are responsible for deciding how we hold and use personal information about you.</w:t>
      </w:r>
      <w:r>
        <w:br/>
      </w:r>
      <w:r>
        <w:br/>
        <w:t>We are required under data protection legislation to notify you of the information contained in this privacy notice. This notice does not form part of any contract of employment or other contract to provide services and we may update this notice at any time.</w:t>
      </w:r>
      <w:r>
        <w:br/>
      </w:r>
      <w:r>
        <w:br/>
        <w:t>It is important that you read this notice, together with any other privacy notice we may provide on specific occasions when we are collecting or processing personal information about you, so that you are aware of how and why we are using such information.</w:t>
      </w:r>
    </w:p>
    <w:p w14:paraId="2FE43394" w14:textId="77777777" w:rsidR="003D4963" w:rsidRDefault="00B5296F">
      <w:pPr>
        <w:keepNext/>
        <w:spacing w:before="280" w:after="80"/>
      </w:pPr>
      <w:r>
        <w:rPr>
          <w:b/>
          <w:color w:val="A81C22"/>
          <w:sz w:val="26"/>
        </w:rPr>
        <w:t>Data Protection Principles</w:t>
      </w:r>
    </w:p>
    <w:p w14:paraId="609B7D85" w14:textId="77777777" w:rsidR="003D4963" w:rsidRDefault="00B5296F">
      <w:r>
        <w:t>We will comply with data protection law and principles when gathering and using personal information, as set out in our Data Protection Policy.</w:t>
      </w:r>
    </w:p>
    <w:p w14:paraId="482B3F77" w14:textId="77777777" w:rsidR="003D4963" w:rsidRDefault="00B5296F">
      <w:pPr>
        <w:keepNext/>
        <w:spacing w:before="280" w:after="80"/>
      </w:pPr>
      <w:r>
        <w:rPr>
          <w:b/>
          <w:color w:val="A81C22"/>
          <w:sz w:val="26"/>
        </w:rPr>
        <w:t>The Categories Of Information That We Collect, Process, Hold And Share</w:t>
      </w:r>
    </w:p>
    <w:p w14:paraId="3E2EA481" w14:textId="77777777" w:rsidR="003D4963" w:rsidRDefault="00B5296F">
      <w:r>
        <w:t>We may collect, store and use the following categories of personal information about you up to the shortlisting stage of the recruitment process:</w:t>
      </w:r>
    </w:p>
    <w:p w14:paraId="1E69AE66" w14:textId="77777777" w:rsidR="003D4963" w:rsidRDefault="00B5296F">
      <w:pPr>
        <w:pStyle w:val="ListBullet"/>
        <w:spacing w:after="60"/>
      </w:pPr>
      <w:r>
        <w:rPr>
          <w:b/>
        </w:rPr>
        <w:t xml:space="preserve">Personal details &amp; contact information: </w:t>
      </w:r>
      <w:r>
        <w:t>including name, title, addresses, date of birth, marital status, phone numbers, and personal email addresses;</w:t>
      </w:r>
    </w:p>
    <w:p w14:paraId="5754481C" w14:textId="77777777" w:rsidR="003D4963" w:rsidRDefault="00B5296F">
      <w:pPr>
        <w:pStyle w:val="ListBullet"/>
        <w:spacing w:after="60"/>
      </w:pPr>
      <w:r>
        <w:rPr>
          <w:b/>
        </w:rPr>
        <w:lastRenderedPageBreak/>
        <w:t xml:space="preserve">Emergency contact information: </w:t>
      </w:r>
      <w:r>
        <w:t>including names, relationship, phone numbers, and email addresses;</w:t>
      </w:r>
    </w:p>
    <w:p w14:paraId="575F37D5" w14:textId="77777777" w:rsidR="003D4963" w:rsidRDefault="00B5296F">
      <w:pPr>
        <w:pStyle w:val="ListBullet"/>
        <w:spacing w:after="60"/>
      </w:pPr>
      <w:r>
        <w:rPr>
          <w:b/>
        </w:rPr>
        <w:t xml:space="preserve">Recruitment &amp; vetting data: </w:t>
      </w:r>
      <w:r>
        <w:t>information collected during the recruitment process that we retain during your employment including proof of right to work in the UK, information entered on the application form, CV, and qualifications;</w:t>
      </w:r>
    </w:p>
    <w:p w14:paraId="7AEDC22A" w14:textId="77777777" w:rsidR="003D4963" w:rsidRDefault="00B5296F">
      <w:pPr>
        <w:pStyle w:val="ListBullet"/>
        <w:spacing w:after="60"/>
      </w:pPr>
      <w:r>
        <w:rPr>
          <w:b/>
        </w:rPr>
        <w:t xml:space="preserve">Employment history: </w:t>
      </w:r>
      <w:r>
        <w:t>details of your previous employment including job titles, salary, and working hours;</w:t>
      </w:r>
    </w:p>
    <w:p w14:paraId="0E3EB2A8" w14:textId="77777777" w:rsidR="003D4963" w:rsidRDefault="00B5296F">
      <w:pPr>
        <w:pStyle w:val="ListBullet"/>
        <w:spacing w:after="60"/>
      </w:pPr>
      <w:r>
        <w:rPr>
          <w:b/>
        </w:rPr>
        <w:t xml:space="preserve">Criminal record details: </w:t>
      </w:r>
      <w:r>
        <w:t>information regarding your criminal record as required by law to enable you to work with children;</w:t>
      </w:r>
    </w:p>
    <w:p w14:paraId="16589201" w14:textId="77777777" w:rsidR="003D4963" w:rsidRDefault="00B5296F">
      <w:pPr>
        <w:pStyle w:val="ListBullet"/>
        <w:spacing w:after="60"/>
      </w:pPr>
      <w:r>
        <w:rPr>
          <w:b/>
        </w:rPr>
        <w:t xml:space="preserve">References: </w:t>
      </w:r>
      <w:r>
        <w:t>details of your referees and written references;</w:t>
      </w:r>
    </w:p>
    <w:p w14:paraId="5EE5E1F7" w14:textId="77777777" w:rsidR="003D4963" w:rsidRDefault="00B5296F">
      <w:pPr>
        <w:pStyle w:val="ListBullet"/>
        <w:spacing w:after="60"/>
      </w:pPr>
      <w:r>
        <w:rPr>
          <w:b/>
        </w:rPr>
        <w:t xml:space="preserve">Publicly available online information: </w:t>
      </w:r>
      <w:r>
        <w:t>in line with Keeping Children Safe in Education (KCSIE) guidance, online and social media searches conducted on shortlisted candidates to identify any publicly available information that may affect suitability to work with children.</w:t>
      </w:r>
    </w:p>
    <w:p w14:paraId="341AA403" w14:textId="77777777" w:rsidR="003D4963" w:rsidRDefault="00B5296F">
      <w:r>
        <w:t>We may also collect information after the shortlisting and interview stage in order to make a final decision on recruitment, including criminal record information and verified qualification details. We may also request details regarding conduct, grievance or performance issues, appraisals, and time/attendance from references provided by you.</w:t>
      </w:r>
    </w:p>
    <w:p w14:paraId="7D12D46A" w14:textId="77777777" w:rsidR="003D4963" w:rsidRDefault="00B5296F">
      <w:pPr>
        <w:keepNext/>
        <w:spacing w:before="280" w:after="80"/>
      </w:pPr>
      <w:r>
        <w:rPr>
          <w:b/>
          <w:color w:val="A81C22"/>
          <w:sz w:val="26"/>
        </w:rPr>
        <w:t>How We Collect This Information</w:t>
      </w:r>
    </w:p>
    <w:p w14:paraId="566BD1BB" w14:textId="77777777" w:rsidR="003D4963" w:rsidRDefault="00B5296F">
      <w:r>
        <w:t>We collect personal information from you, your referees, your education provider, relevant professional bodies, the Home Office, the Disclosure and Barring Service (DBS), and publicly available online sources (such as search engine searches or professional social media profiles, in accordance with KCSIE guidelines).</w:t>
      </w:r>
    </w:p>
    <w:p w14:paraId="0159CA14" w14:textId="77777777" w:rsidR="003D4963" w:rsidRDefault="00B5296F">
      <w:pPr>
        <w:keepNext/>
        <w:spacing w:before="280" w:after="80"/>
      </w:pPr>
      <w:r>
        <w:rPr>
          <w:b/>
          <w:color w:val="A81C22"/>
          <w:sz w:val="26"/>
        </w:rPr>
        <w:t>How We Use Your Information</w:t>
      </w:r>
    </w:p>
    <w:p w14:paraId="6CAA1E41" w14:textId="77777777" w:rsidR="003D4963" w:rsidRDefault="00B5296F">
      <w:r>
        <w:t>We will only use your personal information when the law allows us to. Most commonly, we will use your information in the following circumstances:</w:t>
      </w:r>
    </w:p>
    <w:p w14:paraId="55579E45" w14:textId="77777777" w:rsidR="003D4963" w:rsidRDefault="00B5296F">
      <w:pPr>
        <w:pStyle w:val="ListBullet"/>
        <w:spacing w:after="60"/>
      </w:pPr>
      <w:r>
        <w:t>Where we need to take steps to enter into a contract with you;</w:t>
      </w:r>
    </w:p>
    <w:p w14:paraId="1D5FAFC9" w14:textId="77777777" w:rsidR="003D4963" w:rsidRDefault="00B5296F">
      <w:pPr>
        <w:pStyle w:val="ListBullet"/>
        <w:spacing w:after="60"/>
      </w:pPr>
      <w:r>
        <w:t>Where we need to comply with a legal obligation (such as health and safety legislation, statutory codes of practice, Keeping Children Safe in Education, and employment protection legislation);</w:t>
      </w:r>
    </w:p>
    <w:p w14:paraId="7AE76903" w14:textId="77777777" w:rsidR="003D4963" w:rsidRDefault="00B5296F">
      <w:pPr>
        <w:pStyle w:val="ListBullet"/>
        <w:spacing w:after="60"/>
      </w:pPr>
      <w:r>
        <w:t>Where it is needed in the public interest or for official purposes;</w:t>
      </w:r>
    </w:p>
    <w:p w14:paraId="1AB4A4BC" w14:textId="77777777" w:rsidR="003D4963" w:rsidRDefault="00B5296F">
      <w:pPr>
        <w:pStyle w:val="ListBullet"/>
        <w:spacing w:after="60"/>
      </w:pPr>
      <w:r>
        <w:t>Where it is necessary for our legitimate interests (or those of a third party) and your interests, rights and freedoms do not override those interests;</w:t>
      </w:r>
    </w:p>
    <w:p w14:paraId="1F207187" w14:textId="77777777" w:rsidR="003D4963" w:rsidRDefault="00B5296F">
      <w:pPr>
        <w:pStyle w:val="ListBullet"/>
        <w:spacing w:after="60"/>
      </w:pPr>
      <w:r>
        <w:t>Where you have provided your consent for us to process your personal data.</w:t>
      </w:r>
    </w:p>
    <w:p w14:paraId="3AB0087B" w14:textId="77777777" w:rsidR="003D4963" w:rsidRDefault="00B5296F">
      <w:r>
        <w:t>Generally, the purpose of collecting your data is to enable us to facilitate safe recruitment and determine suitability for the role. We also collect data in order to carry out equal opportunities monitoring and to ensure appropriate access arrangements are put in place if required.</w:t>
      </w:r>
      <w:r>
        <w:br/>
      </w:r>
      <w:r>
        <w:br/>
        <w:t xml:space="preserve">If you fail to provide certain information when requested, we may not be able to take the steps to enter into a contract with you (for example if incorrect references are provided), or we may be prevented </w:t>
      </w:r>
      <w:r>
        <w:lastRenderedPageBreak/>
        <w:t>from complying with our legal obligations (such as determining suitability to work with children).</w:t>
      </w:r>
      <w:r>
        <w:br/>
      </w:r>
      <w:r>
        <w:br/>
        <w:t>We will only use your personal information for the purposes for which we collected it, unless we reasonably consider that we need to use it for another reason and that reason is compatible with the original purpose.</w:t>
      </w:r>
    </w:p>
    <w:p w14:paraId="0E42389E" w14:textId="77777777" w:rsidR="003D4963" w:rsidRDefault="00B5296F">
      <w:pPr>
        <w:keepNext/>
        <w:spacing w:before="280" w:after="80"/>
      </w:pPr>
      <w:r>
        <w:rPr>
          <w:b/>
          <w:color w:val="A81C22"/>
          <w:sz w:val="26"/>
        </w:rPr>
        <w:t>How We Use Particularly Sensitive Information</w:t>
      </w:r>
    </w:p>
    <w:p w14:paraId="1D82C863" w14:textId="77777777" w:rsidR="003D4963" w:rsidRDefault="00B5296F">
      <w:r>
        <w:t>Sensitive personal information (defined under UK GDPR as “special category data”) requires higher levels of protection and further justification for collecting, storing and using. We process this data under the following circumstances:</w:t>
      </w:r>
    </w:p>
    <w:p w14:paraId="3D4E4047" w14:textId="77777777" w:rsidR="003D4963" w:rsidRDefault="00B5296F">
      <w:pPr>
        <w:pStyle w:val="ListBullet"/>
        <w:spacing w:after="60"/>
      </w:pPr>
      <w:r>
        <w:t>In limited circumstances, with your explicit written consent;</w:t>
      </w:r>
    </w:p>
    <w:p w14:paraId="7E04B41D" w14:textId="77777777" w:rsidR="003D4963" w:rsidRDefault="00B5296F">
      <w:pPr>
        <w:pStyle w:val="ListBullet"/>
        <w:spacing w:after="60"/>
      </w:pPr>
      <w:r>
        <w:t>Where we need to carry out our legal obligations in line with our Data Protection Policy;</w:t>
      </w:r>
    </w:p>
    <w:p w14:paraId="157EB1F3" w14:textId="77777777" w:rsidR="003D4963" w:rsidRDefault="00B5296F">
      <w:pPr>
        <w:pStyle w:val="ListBullet"/>
        <w:spacing w:after="60"/>
      </w:pPr>
      <w:r>
        <w:t>Where it is needed in the public interest, such as for equal opportunities monitoring;</w:t>
      </w:r>
    </w:p>
    <w:p w14:paraId="387D8308" w14:textId="77777777" w:rsidR="003D4963" w:rsidRDefault="00B5296F">
      <w:pPr>
        <w:pStyle w:val="ListBullet"/>
        <w:spacing w:after="60"/>
      </w:pPr>
      <w:r>
        <w:t>Where it is needed to assess your working capacity on health grounds, subject to appropriate confidentiality safeguards.</w:t>
      </w:r>
    </w:p>
    <w:p w14:paraId="421895E2" w14:textId="77777777" w:rsidR="003D4963" w:rsidRDefault="00B5296F">
      <w:pPr>
        <w:keepNext/>
        <w:spacing w:before="280" w:after="80"/>
      </w:pPr>
      <w:r>
        <w:rPr>
          <w:b/>
          <w:color w:val="A81C22"/>
          <w:sz w:val="26"/>
        </w:rPr>
        <w:t>Criminal Convictions</w:t>
      </w:r>
    </w:p>
    <w:p w14:paraId="443ADFFC" w14:textId="77777777" w:rsidR="003D4963" w:rsidRDefault="00B5296F">
      <w:r>
        <w:t>We will only use information relating to criminal convictions where the law allows us to do so. This will usually be where it is necessary to carry out our legal obligations. Given the nature of working with children, all teaching and school roles are exempt from the Rehabilitation of Offenders Act 1974. Where appropriate, we will collect information about criminal convictions as part of the recruitment process or directly from the DBS before appointment is confirmed.</w:t>
      </w:r>
    </w:p>
    <w:p w14:paraId="21AF9B11" w14:textId="77777777" w:rsidR="003D4963" w:rsidRDefault="00B5296F">
      <w:pPr>
        <w:keepNext/>
        <w:spacing w:before="280" w:after="80"/>
      </w:pPr>
      <w:r>
        <w:rPr>
          <w:b/>
          <w:color w:val="A81C22"/>
          <w:sz w:val="26"/>
        </w:rPr>
        <w:t>Sharing Data</w:t>
      </w:r>
    </w:p>
    <w:p w14:paraId="68DCB0D1" w14:textId="77777777" w:rsidR="003D4963" w:rsidRDefault="00B5296F">
      <w:r>
        <w:t>We may need to share your data with third parties, including third-party service providers where required by law, where it is necessary to administer the working relationship with you, or where we have another legitimate interest in doing so. Recipients include:</w:t>
      </w:r>
    </w:p>
    <w:p w14:paraId="7578335D" w14:textId="77777777" w:rsidR="003D4963" w:rsidRDefault="00B5296F">
      <w:pPr>
        <w:pStyle w:val="ListBullet"/>
        <w:spacing w:after="60"/>
      </w:pPr>
      <w:r>
        <w:t>Academic or regulatory bodies to validate qualifications and experience (e.g., Teaching Regulation Agency);</w:t>
      </w:r>
    </w:p>
    <w:p w14:paraId="1F577724" w14:textId="77777777" w:rsidR="003D4963" w:rsidRDefault="00B5296F">
      <w:pPr>
        <w:pStyle w:val="ListBullet"/>
        <w:spacing w:after="60"/>
      </w:pPr>
      <w:r>
        <w:t>Referees named in your application;</w:t>
      </w:r>
    </w:p>
    <w:p w14:paraId="79825965" w14:textId="77777777" w:rsidR="003D4963" w:rsidRDefault="00B5296F">
      <w:pPr>
        <w:pStyle w:val="ListBullet"/>
        <w:spacing w:after="60"/>
      </w:pPr>
      <w:r>
        <w:t>The Local Authority (Wirral Council) to meet legal and statutory obligations;</w:t>
      </w:r>
    </w:p>
    <w:p w14:paraId="18AC762C" w14:textId="77777777" w:rsidR="003D4963" w:rsidRDefault="00B5296F">
      <w:pPr>
        <w:pStyle w:val="ListBullet"/>
        <w:spacing w:after="60"/>
      </w:pPr>
      <w:r>
        <w:t>Other schools or educational trusts;</w:t>
      </w:r>
    </w:p>
    <w:p w14:paraId="2B3E40D7" w14:textId="77777777" w:rsidR="003D4963" w:rsidRDefault="00B5296F">
      <w:pPr>
        <w:pStyle w:val="ListBullet"/>
        <w:spacing w:after="60"/>
      </w:pPr>
      <w:r>
        <w:t>The Disclosure and Barring Service (DBS);</w:t>
      </w:r>
    </w:p>
    <w:p w14:paraId="0E4A3D31" w14:textId="77777777" w:rsidR="003D4963" w:rsidRDefault="00B5296F">
      <w:pPr>
        <w:pStyle w:val="ListBullet"/>
        <w:spacing w:after="60"/>
      </w:pPr>
      <w:r>
        <w:t>Recruitment and supply agencies; and</w:t>
      </w:r>
    </w:p>
    <w:p w14:paraId="511A4669" w14:textId="77777777" w:rsidR="003D4963" w:rsidRDefault="00B5296F">
      <w:pPr>
        <w:pStyle w:val="ListBullet"/>
        <w:spacing w:after="60"/>
      </w:pPr>
      <w:r>
        <w:t>HR consultants and professional advisers (bound by strict confidentiality obligations).</w:t>
      </w:r>
    </w:p>
    <w:p w14:paraId="780BFA2A" w14:textId="77777777" w:rsidR="003D4963" w:rsidRDefault="00B5296F">
      <w:pPr>
        <w:keepNext/>
        <w:spacing w:before="280" w:after="80"/>
      </w:pPr>
      <w:r>
        <w:rPr>
          <w:b/>
          <w:color w:val="A81C22"/>
          <w:sz w:val="26"/>
        </w:rPr>
        <w:t>Retention Periods &amp; Data Security</w:t>
      </w:r>
    </w:p>
    <w:p w14:paraId="7E891D28" w14:textId="77777777" w:rsidR="003D4963" w:rsidRDefault="00B5296F">
      <w:r>
        <w:t xml:space="preserve">Except as otherwise permitted or required by applicable law, the school only retains personal data for as long as necessary to fulfil the purposes it was collected for, satisfy legal obligations, or resolve potential </w:t>
      </w:r>
      <w:r>
        <w:lastRenderedPageBreak/>
        <w:t>disputes.</w:t>
      </w:r>
      <w:r>
        <w:br/>
      </w:r>
      <w:r>
        <w:br/>
        <w:t>Unsuccessful applicant data is securely retained for a period of 6 months following completion of the recruitment process, after which it is securely destroyed. For successful candidates, application details transition to the permanent employee personnel file and are retained in line with the school's Data Retention Policy.</w:t>
      </w:r>
      <w:r>
        <w:br/>
      </w:r>
      <w:r>
        <w:br/>
        <w:t>We have put in place robust technical and organisational measures to protect the security of your information against accidental loss, unauthorized access, or disclosure.</w:t>
      </w:r>
    </w:p>
    <w:p w14:paraId="6D308A21" w14:textId="77777777" w:rsidR="003D4963" w:rsidRDefault="00B5296F">
      <w:pPr>
        <w:keepNext/>
        <w:spacing w:before="280" w:after="80"/>
      </w:pPr>
      <w:r>
        <w:rPr>
          <w:b/>
          <w:color w:val="A81C22"/>
          <w:sz w:val="26"/>
        </w:rPr>
        <w:t>Your Rights of Access, Correction, Erasure and Restriction</w:t>
      </w:r>
    </w:p>
    <w:p w14:paraId="7A3004E7" w14:textId="77777777" w:rsidR="003D4963" w:rsidRDefault="00B5296F">
      <w:r>
        <w:t>Under UK data protection law, you have specific rights regarding your personal information, including the right to:</w:t>
      </w:r>
    </w:p>
    <w:p w14:paraId="1F3907EF" w14:textId="77777777" w:rsidR="003D4963" w:rsidRDefault="00B5296F">
      <w:pPr>
        <w:pStyle w:val="ListBullet"/>
        <w:spacing w:after="60"/>
      </w:pPr>
      <w:r>
        <w:t>Access your personal information (Subject Access Request);</w:t>
      </w:r>
    </w:p>
    <w:p w14:paraId="69F21298" w14:textId="77777777" w:rsidR="003D4963" w:rsidRDefault="00B5296F">
      <w:pPr>
        <w:pStyle w:val="ListBullet"/>
        <w:spacing w:after="60"/>
      </w:pPr>
      <w:r>
        <w:t>Request correction of inaccurate or incomplete information;</w:t>
      </w:r>
    </w:p>
    <w:p w14:paraId="06C048F5" w14:textId="77777777" w:rsidR="003D4963" w:rsidRDefault="00B5296F">
      <w:pPr>
        <w:pStyle w:val="ListBullet"/>
        <w:spacing w:after="60"/>
      </w:pPr>
      <w:r>
        <w:t>Request erasure of personal data where there is no legal justification for its continued processing;</w:t>
      </w:r>
    </w:p>
    <w:p w14:paraId="19BB9C86" w14:textId="77777777" w:rsidR="003D4963" w:rsidRDefault="00B5296F">
      <w:pPr>
        <w:pStyle w:val="ListBullet"/>
        <w:spacing w:after="60"/>
      </w:pPr>
      <w:r>
        <w:t>Request restriction of processing under certain circumstances;</w:t>
      </w:r>
    </w:p>
    <w:p w14:paraId="4D707906" w14:textId="77777777" w:rsidR="003D4963" w:rsidRDefault="00B5296F">
      <w:pPr>
        <w:pStyle w:val="ListBullet"/>
        <w:spacing w:after="60"/>
      </w:pPr>
      <w:r>
        <w:t>Object to processing based on legitimate interests or direct marketing; and</w:t>
      </w:r>
    </w:p>
    <w:p w14:paraId="6EDFCBCB" w14:textId="77777777" w:rsidR="003D4963" w:rsidRDefault="00B5296F">
      <w:pPr>
        <w:pStyle w:val="ListBullet"/>
        <w:spacing w:after="60"/>
      </w:pPr>
      <w:r>
        <w:t>Withdraw consent at any time where processing is based on consent.</w:t>
      </w:r>
    </w:p>
    <w:p w14:paraId="1A9A2B2D" w14:textId="77777777" w:rsidR="003D4963" w:rsidRDefault="00B5296F">
      <w:r>
        <w:t>If you wish to exercise any of these rights, please contact Mrs. Nicola Tweddle (Headteacher) in writing.</w:t>
      </w:r>
    </w:p>
    <w:p w14:paraId="27771DB6" w14:textId="77777777" w:rsidR="003D4963" w:rsidRDefault="00B5296F">
      <w:pPr>
        <w:keepNext/>
        <w:spacing w:before="280" w:after="80"/>
      </w:pPr>
      <w:r>
        <w:rPr>
          <w:b/>
          <w:color w:val="A81C22"/>
          <w:sz w:val="26"/>
        </w:rPr>
        <w:t>How to Raise a Concern &amp; Data Protection Officer Contact</w:t>
      </w:r>
    </w:p>
    <w:p w14:paraId="1FBBAA15" w14:textId="77777777" w:rsidR="003D4963" w:rsidRDefault="00B5296F">
      <w:r>
        <w:t>We hope that Mrs. Tweddle can resolve any query or concern you raise about our use of your information in the first instance.</w:t>
      </w:r>
    </w:p>
    <w:tbl>
      <w:tblPr>
        <w:tblW w:w="0" w:type="auto"/>
        <w:jc w:val="center"/>
        <w:tblLook w:val="04A0" w:firstRow="1" w:lastRow="0" w:firstColumn="1" w:lastColumn="0" w:noHBand="0" w:noVBand="1"/>
      </w:tblPr>
      <w:tblGrid>
        <w:gridCol w:w="9330"/>
      </w:tblGrid>
      <w:tr w:rsidR="003D4963" w14:paraId="003EA36E" w14:textId="77777777">
        <w:trPr>
          <w:jc w:val="center"/>
        </w:trPr>
        <w:tc>
          <w:tcPr>
            <w:tcW w:w="9360" w:type="dxa"/>
            <w:tcBorders>
              <w:left w:val="single" w:sz="24" w:space="0" w:color="A81C22"/>
            </w:tcBorders>
            <w:shd w:val="clear" w:color="auto" w:fill="F3F4F6"/>
            <w:tcMar>
              <w:top w:w="140" w:type="dxa"/>
              <w:left w:w="200" w:type="dxa"/>
              <w:bottom w:w="140" w:type="dxa"/>
              <w:right w:w="200" w:type="dxa"/>
            </w:tcMar>
          </w:tcPr>
          <w:p w14:paraId="7D78AEBC" w14:textId="77777777" w:rsidR="003D4963" w:rsidRDefault="00B5296F">
            <w:pPr>
              <w:spacing w:after="80"/>
            </w:pPr>
            <w:r>
              <w:rPr>
                <w:b/>
                <w:color w:val="1F4E78"/>
              </w:rPr>
              <w:t>Data Protection Officer (DPO) Contact Details:</w:t>
            </w:r>
            <w:r>
              <w:rPr>
                <w:b/>
                <w:color w:val="1F4E78"/>
              </w:rPr>
              <w:br/>
            </w:r>
          </w:p>
          <w:p w14:paraId="19D44A9A" w14:textId="77777777" w:rsidR="003D4963" w:rsidRDefault="00B5296F">
            <w:pPr>
              <w:spacing w:after="0"/>
            </w:pPr>
            <w:r>
              <w:t>DPO Organisation: Judicium Consulting Limited</w:t>
            </w:r>
            <w:r>
              <w:br/>
              <w:t>Lead Contact: Craig Stilwell</w:t>
            </w:r>
            <w:r>
              <w:br/>
              <w:t>Address: 72 Cannon Street, London, EC4N 6AE</w:t>
            </w:r>
            <w:r>
              <w:br/>
              <w:t>Email: dataservices@judicium.com</w:t>
            </w:r>
            <w:r>
              <w:br/>
              <w:t>Website: www.judiciumeducation.co.uk</w:t>
            </w:r>
            <w:r>
              <w:br/>
            </w:r>
            <w:r>
              <w:br/>
              <w:t>Supervisory Authority: You also have the right to make a complaint at any time to the Information Commissioner’s Office (ICO) at www.ico.org.uk.</w:t>
            </w:r>
          </w:p>
        </w:tc>
      </w:tr>
    </w:tbl>
    <w:p w14:paraId="7E107040" w14:textId="03D239AF" w:rsidR="003D4963" w:rsidRDefault="003D4963"/>
    <w:sectPr w:rsidR="003D4963"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3518159">
    <w:abstractNumId w:val="8"/>
  </w:num>
  <w:num w:numId="2" w16cid:durableId="1351369463">
    <w:abstractNumId w:val="6"/>
  </w:num>
  <w:num w:numId="3" w16cid:durableId="236330358">
    <w:abstractNumId w:val="5"/>
  </w:num>
  <w:num w:numId="4" w16cid:durableId="479930814">
    <w:abstractNumId w:val="4"/>
  </w:num>
  <w:num w:numId="5" w16cid:durableId="231963016">
    <w:abstractNumId w:val="7"/>
  </w:num>
  <w:num w:numId="6" w16cid:durableId="1852211058">
    <w:abstractNumId w:val="3"/>
  </w:num>
  <w:num w:numId="7" w16cid:durableId="1078944626">
    <w:abstractNumId w:val="2"/>
  </w:num>
  <w:num w:numId="8" w16cid:durableId="185604502">
    <w:abstractNumId w:val="1"/>
  </w:num>
  <w:num w:numId="9" w16cid:durableId="467406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D4963"/>
    <w:rsid w:val="00416795"/>
    <w:rsid w:val="008D40F6"/>
    <w:rsid w:val="00AA1D8D"/>
    <w:rsid w:val="00B47730"/>
    <w:rsid w:val="00B5296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BC2DA6"/>
  <w14:defaultImageDpi w14:val="300"/>
  <w15:docId w15:val="{F7FEEC81-D83B-47AB-9336-9F14664E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color w:val="2626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Morton, Louise</cp:lastModifiedBy>
  <cp:revision>2</cp:revision>
  <dcterms:created xsi:type="dcterms:W3CDTF">2026-10-07T09:02:00Z</dcterms:created>
  <dcterms:modified xsi:type="dcterms:W3CDTF">2026-10-07T09:02:00Z</dcterms:modified>
  <cp:category/>
</cp:coreProperties>
</file>