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EBB04" w14:textId="41F872F4" w:rsidR="004E0B24" w:rsidRPr="008902D9" w:rsidRDefault="00182211" w:rsidP="00B66E36">
      <w:pPr>
        <w:pStyle w:val="Title"/>
        <w:spacing w:after="0"/>
        <w:jc w:val="center"/>
        <w:rPr>
          <w:rFonts w:ascii="Calibri" w:hAnsi="Calibri"/>
          <w:b/>
          <w:bCs/>
          <w:noProof/>
          <w:sz w:val="40"/>
          <w:szCs w:val="40"/>
          <w:lang w:eastAsia="en-GB"/>
        </w:rPr>
      </w:pPr>
      <w:r w:rsidRPr="008902D9">
        <w:rPr>
          <w:rFonts w:ascii="Calibri" w:hAnsi="Calibri"/>
          <w:b/>
          <w:bCs/>
          <w:noProof/>
          <w:sz w:val="40"/>
          <w:szCs w:val="40"/>
          <w:lang w:eastAsia="en-GB"/>
        </w:rPr>
        <w:drawing>
          <wp:anchor distT="0" distB="0" distL="114300" distR="114300" simplePos="0" relativeHeight="251659264" behindDoc="0" locked="0" layoutInCell="1" allowOverlap="1" wp14:anchorId="1AD5AC58" wp14:editId="02762777">
            <wp:simplePos x="0" y="0"/>
            <wp:positionH relativeFrom="margin">
              <wp:align>left</wp:align>
            </wp:positionH>
            <wp:positionV relativeFrom="margin">
              <wp:posOffset>8890</wp:posOffset>
            </wp:positionV>
            <wp:extent cx="438150" cy="370205"/>
            <wp:effectExtent l="0" t="0" r="0" b="0"/>
            <wp:wrapSquare wrapText="bothSides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370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2F2F">
        <w:rPr>
          <w:rFonts w:ascii="Calibri" w:hAnsi="Calibri"/>
          <w:b/>
          <w:bCs/>
          <w:noProof/>
          <w:sz w:val="40"/>
          <w:szCs w:val="40"/>
          <w:lang w:eastAsia="en-GB"/>
        </w:rPr>
        <w:t>Staff Wellbeing at Upton</w:t>
      </w:r>
    </w:p>
    <w:p w14:paraId="1C21ADAE" w14:textId="77777777" w:rsidR="003E70E3" w:rsidRDefault="003E70E3" w:rsidP="00821128">
      <w:pPr>
        <w:spacing w:after="0" w:line="240" w:lineRule="auto"/>
        <w:rPr>
          <w:b/>
          <w:bCs/>
          <w:sz w:val="24"/>
          <w:szCs w:val="24"/>
          <w:lang w:eastAsia="en-GB"/>
        </w:rPr>
      </w:pPr>
    </w:p>
    <w:p w14:paraId="76494640" w14:textId="77777777" w:rsidR="005A2F2F" w:rsidRDefault="005A2F2F" w:rsidP="005A2F2F">
      <w:pPr>
        <w:spacing w:after="0" w:line="240" w:lineRule="auto"/>
        <w:rPr>
          <w:sz w:val="24"/>
          <w:szCs w:val="24"/>
          <w:lang w:eastAsia="en-GB"/>
        </w:rPr>
      </w:pPr>
      <w:r w:rsidRPr="005A2F2F">
        <w:rPr>
          <w:sz w:val="24"/>
          <w:szCs w:val="24"/>
          <w:lang w:eastAsia="en-GB"/>
        </w:rPr>
        <w:t>Below are examples of some of the systems we have developed to help maintain a happy and positive staff.</w:t>
      </w:r>
    </w:p>
    <w:p w14:paraId="1A5A69B8" w14:textId="77777777" w:rsidR="005A2F2F" w:rsidRPr="005A2F2F" w:rsidRDefault="005A2F2F" w:rsidP="005A2F2F">
      <w:pPr>
        <w:spacing w:after="0" w:line="240" w:lineRule="auto"/>
        <w:rPr>
          <w:sz w:val="24"/>
          <w:szCs w:val="24"/>
          <w:lang w:eastAsia="en-GB"/>
        </w:rPr>
      </w:pPr>
    </w:p>
    <w:p w14:paraId="74190A18" w14:textId="77777777" w:rsidR="005A2F2F" w:rsidRPr="005A2F2F" w:rsidRDefault="005A2F2F" w:rsidP="005A2F2F">
      <w:pPr>
        <w:pStyle w:val="ListParagraph"/>
        <w:numPr>
          <w:ilvl w:val="0"/>
          <w:numId w:val="22"/>
        </w:numPr>
        <w:spacing w:after="0" w:line="480" w:lineRule="auto"/>
        <w:rPr>
          <w:sz w:val="24"/>
          <w:szCs w:val="24"/>
          <w:lang w:eastAsia="en-GB"/>
        </w:rPr>
      </w:pPr>
      <w:r w:rsidRPr="005A2F2F">
        <w:rPr>
          <w:sz w:val="24"/>
          <w:szCs w:val="24"/>
          <w:lang w:eastAsia="en-GB"/>
        </w:rPr>
        <w:t>Deadlines well publicised and staff consulted on annual calendar</w:t>
      </w:r>
    </w:p>
    <w:p w14:paraId="7FA53CDE" w14:textId="77777777" w:rsidR="005A2F2F" w:rsidRPr="005A2F2F" w:rsidRDefault="005A2F2F" w:rsidP="005A2F2F">
      <w:pPr>
        <w:pStyle w:val="ListParagraph"/>
        <w:numPr>
          <w:ilvl w:val="0"/>
          <w:numId w:val="22"/>
        </w:numPr>
        <w:spacing w:after="0" w:line="480" w:lineRule="auto"/>
        <w:rPr>
          <w:sz w:val="24"/>
          <w:szCs w:val="24"/>
          <w:lang w:eastAsia="en-GB"/>
        </w:rPr>
      </w:pPr>
      <w:r w:rsidRPr="005A2F2F">
        <w:rPr>
          <w:sz w:val="24"/>
          <w:szCs w:val="24"/>
          <w:lang w:eastAsia="en-GB"/>
        </w:rPr>
        <w:t>Reduced data collections to ensure no collections for data’s sake</w:t>
      </w:r>
    </w:p>
    <w:p w14:paraId="011CFE1F" w14:textId="77777777" w:rsidR="005A2F2F" w:rsidRPr="005A2F2F" w:rsidRDefault="005A2F2F" w:rsidP="005A2F2F">
      <w:pPr>
        <w:pStyle w:val="ListParagraph"/>
        <w:numPr>
          <w:ilvl w:val="0"/>
          <w:numId w:val="22"/>
        </w:numPr>
        <w:spacing w:after="0" w:line="480" w:lineRule="auto"/>
        <w:rPr>
          <w:sz w:val="24"/>
          <w:szCs w:val="24"/>
          <w:lang w:eastAsia="en-GB"/>
        </w:rPr>
      </w:pPr>
      <w:r w:rsidRPr="005A2F2F">
        <w:rPr>
          <w:sz w:val="24"/>
          <w:szCs w:val="24"/>
          <w:lang w:eastAsia="en-GB"/>
        </w:rPr>
        <w:t>Refurbished staffroom and kitchen area with space for everybody</w:t>
      </w:r>
    </w:p>
    <w:p w14:paraId="504DAD46" w14:textId="77777777" w:rsidR="005A2F2F" w:rsidRPr="005A2F2F" w:rsidRDefault="005A2F2F" w:rsidP="005A2F2F">
      <w:pPr>
        <w:pStyle w:val="ListParagraph"/>
        <w:numPr>
          <w:ilvl w:val="0"/>
          <w:numId w:val="22"/>
        </w:numPr>
        <w:spacing w:after="0" w:line="480" w:lineRule="auto"/>
        <w:rPr>
          <w:sz w:val="24"/>
          <w:szCs w:val="24"/>
          <w:lang w:eastAsia="en-GB"/>
        </w:rPr>
      </w:pPr>
      <w:r w:rsidRPr="005A2F2F">
        <w:rPr>
          <w:sz w:val="24"/>
          <w:szCs w:val="24"/>
          <w:lang w:eastAsia="en-GB"/>
        </w:rPr>
        <w:t>Dedicated classroom wherever possible for teaching staff</w:t>
      </w:r>
    </w:p>
    <w:p w14:paraId="4EFD313E" w14:textId="77777777" w:rsidR="005A2F2F" w:rsidRPr="005A2F2F" w:rsidRDefault="005A2F2F" w:rsidP="005A2F2F">
      <w:pPr>
        <w:pStyle w:val="ListParagraph"/>
        <w:numPr>
          <w:ilvl w:val="0"/>
          <w:numId w:val="22"/>
        </w:numPr>
        <w:spacing w:after="0" w:line="480" w:lineRule="auto"/>
        <w:rPr>
          <w:sz w:val="24"/>
          <w:szCs w:val="24"/>
          <w:lang w:eastAsia="en-GB"/>
        </w:rPr>
      </w:pPr>
      <w:r w:rsidRPr="005A2F2F">
        <w:rPr>
          <w:sz w:val="24"/>
          <w:szCs w:val="24"/>
          <w:lang w:eastAsia="en-GB"/>
        </w:rPr>
        <w:t>Departmental facilities for refreshments</w:t>
      </w:r>
    </w:p>
    <w:p w14:paraId="62570285" w14:textId="77777777" w:rsidR="005A2F2F" w:rsidRPr="005A2F2F" w:rsidRDefault="005A2F2F" w:rsidP="005A2F2F">
      <w:pPr>
        <w:pStyle w:val="ListParagraph"/>
        <w:numPr>
          <w:ilvl w:val="0"/>
          <w:numId w:val="22"/>
        </w:numPr>
        <w:spacing w:after="0" w:line="480" w:lineRule="auto"/>
        <w:rPr>
          <w:sz w:val="24"/>
          <w:szCs w:val="24"/>
          <w:lang w:eastAsia="en-GB"/>
        </w:rPr>
      </w:pPr>
      <w:r w:rsidRPr="005A2F2F">
        <w:rPr>
          <w:sz w:val="24"/>
          <w:szCs w:val="24"/>
          <w:lang w:eastAsia="en-GB"/>
        </w:rPr>
        <w:t>Use of school gym after school</w:t>
      </w:r>
    </w:p>
    <w:p w14:paraId="3F0890D7" w14:textId="77777777" w:rsidR="005A2F2F" w:rsidRPr="005A2F2F" w:rsidRDefault="005A2F2F" w:rsidP="005A2F2F">
      <w:pPr>
        <w:pStyle w:val="ListParagraph"/>
        <w:numPr>
          <w:ilvl w:val="0"/>
          <w:numId w:val="22"/>
        </w:numPr>
        <w:spacing w:after="0" w:line="480" w:lineRule="auto"/>
        <w:rPr>
          <w:sz w:val="24"/>
          <w:szCs w:val="24"/>
          <w:lang w:eastAsia="en-GB"/>
        </w:rPr>
      </w:pPr>
      <w:r w:rsidRPr="005A2F2F">
        <w:rPr>
          <w:sz w:val="24"/>
          <w:szCs w:val="24"/>
          <w:lang w:eastAsia="en-GB"/>
        </w:rPr>
        <w:t>Early finish on training days</w:t>
      </w:r>
    </w:p>
    <w:p w14:paraId="46A970DB" w14:textId="77777777" w:rsidR="005A2F2F" w:rsidRPr="005A2F2F" w:rsidRDefault="005A2F2F" w:rsidP="005A2F2F">
      <w:pPr>
        <w:pStyle w:val="ListParagraph"/>
        <w:numPr>
          <w:ilvl w:val="0"/>
          <w:numId w:val="22"/>
        </w:numPr>
        <w:spacing w:after="0" w:line="480" w:lineRule="auto"/>
        <w:rPr>
          <w:sz w:val="24"/>
          <w:szCs w:val="24"/>
          <w:lang w:eastAsia="en-GB"/>
        </w:rPr>
      </w:pPr>
      <w:r w:rsidRPr="005A2F2F">
        <w:rPr>
          <w:sz w:val="24"/>
          <w:szCs w:val="24"/>
          <w:lang w:eastAsia="en-GB"/>
        </w:rPr>
        <w:t xml:space="preserve">Half day on </w:t>
      </w:r>
      <w:proofErr w:type="gramStart"/>
      <w:r w:rsidRPr="005A2F2F">
        <w:rPr>
          <w:sz w:val="24"/>
          <w:szCs w:val="24"/>
          <w:lang w:eastAsia="en-GB"/>
        </w:rPr>
        <w:t>Feast day</w:t>
      </w:r>
      <w:proofErr w:type="gramEnd"/>
    </w:p>
    <w:p w14:paraId="6D5B58D9" w14:textId="77777777" w:rsidR="005A2F2F" w:rsidRPr="005A2F2F" w:rsidRDefault="005A2F2F" w:rsidP="005A2F2F">
      <w:pPr>
        <w:pStyle w:val="ListParagraph"/>
        <w:numPr>
          <w:ilvl w:val="0"/>
          <w:numId w:val="22"/>
        </w:numPr>
        <w:spacing w:after="0" w:line="480" w:lineRule="auto"/>
        <w:rPr>
          <w:sz w:val="24"/>
          <w:szCs w:val="24"/>
          <w:lang w:eastAsia="en-GB"/>
        </w:rPr>
      </w:pPr>
      <w:r w:rsidRPr="005A2F2F">
        <w:rPr>
          <w:sz w:val="24"/>
          <w:szCs w:val="24"/>
          <w:lang w:eastAsia="en-GB"/>
        </w:rPr>
        <w:t>Friday treats</w:t>
      </w:r>
    </w:p>
    <w:p w14:paraId="646C6E1F" w14:textId="77777777" w:rsidR="005A2F2F" w:rsidRPr="005A2F2F" w:rsidRDefault="005A2F2F" w:rsidP="005A2F2F">
      <w:pPr>
        <w:pStyle w:val="ListParagraph"/>
        <w:numPr>
          <w:ilvl w:val="0"/>
          <w:numId w:val="22"/>
        </w:numPr>
        <w:spacing w:after="0" w:line="480" w:lineRule="auto"/>
        <w:rPr>
          <w:sz w:val="24"/>
          <w:szCs w:val="24"/>
          <w:lang w:eastAsia="en-GB"/>
        </w:rPr>
      </w:pPr>
      <w:r w:rsidRPr="005A2F2F">
        <w:rPr>
          <w:sz w:val="24"/>
          <w:szCs w:val="24"/>
          <w:lang w:eastAsia="en-GB"/>
        </w:rPr>
        <w:t>Greater PPA/Free time than national recommendation</w:t>
      </w:r>
    </w:p>
    <w:p w14:paraId="2EC98DAE" w14:textId="77777777" w:rsidR="005A2F2F" w:rsidRPr="005A2F2F" w:rsidRDefault="005A2F2F" w:rsidP="005A2F2F">
      <w:pPr>
        <w:pStyle w:val="ListParagraph"/>
        <w:numPr>
          <w:ilvl w:val="0"/>
          <w:numId w:val="22"/>
        </w:numPr>
        <w:spacing w:after="0" w:line="480" w:lineRule="auto"/>
        <w:rPr>
          <w:sz w:val="24"/>
          <w:szCs w:val="24"/>
          <w:lang w:eastAsia="en-GB"/>
        </w:rPr>
      </w:pPr>
      <w:r w:rsidRPr="005A2F2F">
        <w:rPr>
          <w:sz w:val="24"/>
          <w:szCs w:val="24"/>
          <w:lang w:eastAsia="en-GB"/>
        </w:rPr>
        <w:t>2 treadmills in the staffroom and activity encouraged in free time</w:t>
      </w:r>
    </w:p>
    <w:p w14:paraId="054D0DB4" w14:textId="77777777" w:rsidR="005A2F2F" w:rsidRPr="005A2F2F" w:rsidRDefault="005A2F2F" w:rsidP="005A2F2F">
      <w:pPr>
        <w:pStyle w:val="ListParagraph"/>
        <w:numPr>
          <w:ilvl w:val="0"/>
          <w:numId w:val="22"/>
        </w:numPr>
        <w:spacing w:after="0" w:line="480" w:lineRule="auto"/>
        <w:rPr>
          <w:sz w:val="24"/>
          <w:szCs w:val="24"/>
          <w:lang w:eastAsia="en-GB"/>
        </w:rPr>
      </w:pPr>
      <w:r w:rsidRPr="005A2F2F">
        <w:rPr>
          <w:sz w:val="24"/>
          <w:szCs w:val="24"/>
          <w:lang w:eastAsia="en-GB"/>
        </w:rPr>
        <w:t>Complimentary tea and coffee always</w:t>
      </w:r>
    </w:p>
    <w:p w14:paraId="78135C6C" w14:textId="77777777" w:rsidR="005A2F2F" w:rsidRPr="005A2F2F" w:rsidRDefault="005A2F2F" w:rsidP="005A2F2F">
      <w:pPr>
        <w:pStyle w:val="ListParagraph"/>
        <w:numPr>
          <w:ilvl w:val="0"/>
          <w:numId w:val="22"/>
        </w:numPr>
        <w:spacing w:after="0" w:line="480" w:lineRule="auto"/>
        <w:rPr>
          <w:sz w:val="24"/>
          <w:szCs w:val="24"/>
          <w:lang w:eastAsia="en-GB"/>
        </w:rPr>
      </w:pPr>
      <w:r w:rsidRPr="005A2F2F">
        <w:rPr>
          <w:sz w:val="24"/>
          <w:szCs w:val="24"/>
          <w:lang w:eastAsia="en-GB"/>
        </w:rPr>
        <w:t>Complimentary lunches on all inset days each year</w:t>
      </w:r>
    </w:p>
    <w:p w14:paraId="19CD979E" w14:textId="77777777" w:rsidR="005A2F2F" w:rsidRPr="005A2F2F" w:rsidRDefault="005A2F2F" w:rsidP="005A2F2F">
      <w:pPr>
        <w:pStyle w:val="ListParagraph"/>
        <w:numPr>
          <w:ilvl w:val="0"/>
          <w:numId w:val="22"/>
        </w:numPr>
        <w:spacing w:after="0" w:line="480" w:lineRule="auto"/>
        <w:rPr>
          <w:sz w:val="24"/>
          <w:szCs w:val="24"/>
          <w:lang w:eastAsia="en-GB"/>
        </w:rPr>
      </w:pPr>
      <w:r w:rsidRPr="005A2F2F">
        <w:rPr>
          <w:sz w:val="24"/>
          <w:szCs w:val="24"/>
          <w:lang w:eastAsia="en-GB"/>
        </w:rPr>
        <w:t>Opportunities for professional development always considered</w:t>
      </w:r>
    </w:p>
    <w:p w14:paraId="7F3E4FF4" w14:textId="77777777" w:rsidR="005A2F2F" w:rsidRPr="005A2F2F" w:rsidRDefault="005A2F2F" w:rsidP="005A2F2F">
      <w:pPr>
        <w:pStyle w:val="ListParagraph"/>
        <w:numPr>
          <w:ilvl w:val="0"/>
          <w:numId w:val="22"/>
        </w:numPr>
        <w:spacing w:after="0" w:line="480" w:lineRule="auto"/>
        <w:rPr>
          <w:sz w:val="24"/>
          <w:szCs w:val="24"/>
          <w:lang w:eastAsia="en-GB"/>
        </w:rPr>
      </w:pPr>
      <w:r w:rsidRPr="005A2F2F">
        <w:rPr>
          <w:sz w:val="24"/>
          <w:szCs w:val="24"/>
          <w:lang w:eastAsia="en-GB"/>
        </w:rPr>
        <w:t>Considerate approach to lesson observations, drop-ins and learning walks</w:t>
      </w:r>
    </w:p>
    <w:p w14:paraId="148E2F64" w14:textId="77777777" w:rsidR="005A2F2F" w:rsidRPr="005A2F2F" w:rsidRDefault="005A2F2F" w:rsidP="005A2F2F">
      <w:pPr>
        <w:pStyle w:val="ListParagraph"/>
        <w:numPr>
          <w:ilvl w:val="0"/>
          <w:numId w:val="22"/>
        </w:numPr>
        <w:spacing w:after="0" w:line="480" w:lineRule="auto"/>
        <w:rPr>
          <w:sz w:val="24"/>
          <w:szCs w:val="24"/>
          <w:lang w:eastAsia="en-GB"/>
        </w:rPr>
      </w:pPr>
      <w:r w:rsidRPr="005A2F2F">
        <w:rPr>
          <w:sz w:val="24"/>
          <w:szCs w:val="24"/>
          <w:lang w:eastAsia="en-GB"/>
        </w:rPr>
        <w:t>12 sessions to use for any purpose each year</w:t>
      </w:r>
    </w:p>
    <w:p w14:paraId="2DBCCA99" w14:textId="77777777" w:rsidR="005A2F2F" w:rsidRPr="005A2F2F" w:rsidRDefault="005A2F2F" w:rsidP="005A2F2F">
      <w:pPr>
        <w:pStyle w:val="ListParagraph"/>
        <w:numPr>
          <w:ilvl w:val="0"/>
          <w:numId w:val="22"/>
        </w:numPr>
        <w:spacing w:after="0" w:line="480" w:lineRule="auto"/>
        <w:rPr>
          <w:sz w:val="24"/>
          <w:szCs w:val="24"/>
          <w:lang w:eastAsia="en-GB"/>
        </w:rPr>
      </w:pPr>
      <w:r w:rsidRPr="005A2F2F">
        <w:rPr>
          <w:sz w:val="24"/>
          <w:szCs w:val="24"/>
          <w:lang w:eastAsia="en-GB"/>
        </w:rPr>
        <w:t xml:space="preserve">Where possible, an additional </w:t>
      </w:r>
      <w:proofErr w:type="gramStart"/>
      <w:r w:rsidRPr="005A2F2F">
        <w:rPr>
          <w:sz w:val="24"/>
          <w:szCs w:val="24"/>
          <w:lang w:eastAsia="en-GB"/>
        </w:rPr>
        <w:t>days</w:t>
      </w:r>
      <w:proofErr w:type="gramEnd"/>
      <w:r w:rsidRPr="005A2F2F">
        <w:rPr>
          <w:sz w:val="24"/>
          <w:szCs w:val="24"/>
          <w:lang w:eastAsia="en-GB"/>
        </w:rPr>
        <w:t xml:space="preserve"> holiday before the easter/summer breaks</w:t>
      </w:r>
    </w:p>
    <w:p w14:paraId="3EB51D0F" w14:textId="77777777" w:rsidR="005A2F2F" w:rsidRPr="005A2F2F" w:rsidRDefault="005A2F2F" w:rsidP="005A2F2F">
      <w:pPr>
        <w:pStyle w:val="ListParagraph"/>
        <w:numPr>
          <w:ilvl w:val="0"/>
          <w:numId w:val="22"/>
        </w:numPr>
        <w:spacing w:after="0" w:line="480" w:lineRule="auto"/>
        <w:rPr>
          <w:sz w:val="24"/>
          <w:szCs w:val="24"/>
          <w:lang w:eastAsia="en-GB"/>
        </w:rPr>
      </w:pPr>
      <w:r w:rsidRPr="005A2F2F">
        <w:rPr>
          <w:sz w:val="24"/>
          <w:szCs w:val="24"/>
          <w:lang w:eastAsia="en-GB"/>
        </w:rPr>
        <w:t>A flexible and generous approach to medical/dental/family appointments and child events</w:t>
      </w:r>
    </w:p>
    <w:p w14:paraId="45289B3F" w14:textId="77777777" w:rsidR="005A2F2F" w:rsidRPr="005A2F2F" w:rsidRDefault="005A2F2F" w:rsidP="005A2F2F">
      <w:pPr>
        <w:pStyle w:val="ListParagraph"/>
        <w:numPr>
          <w:ilvl w:val="0"/>
          <w:numId w:val="22"/>
        </w:numPr>
        <w:spacing w:after="0" w:line="480" w:lineRule="auto"/>
        <w:rPr>
          <w:sz w:val="24"/>
          <w:szCs w:val="24"/>
          <w:lang w:eastAsia="en-GB"/>
        </w:rPr>
      </w:pPr>
      <w:r w:rsidRPr="005A2F2F">
        <w:rPr>
          <w:sz w:val="24"/>
          <w:szCs w:val="24"/>
          <w:lang w:eastAsia="en-GB"/>
        </w:rPr>
        <w:t>Headteacher ‘Open Door’ Policy at all times</w:t>
      </w:r>
    </w:p>
    <w:p w14:paraId="41D88EB6" w14:textId="77777777" w:rsidR="005A2F2F" w:rsidRPr="005A2F2F" w:rsidRDefault="005A2F2F" w:rsidP="005A2F2F">
      <w:pPr>
        <w:pStyle w:val="ListParagraph"/>
        <w:numPr>
          <w:ilvl w:val="0"/>
          <w:numId w:val="22"/>
        </w:numPr>
        <w:spacing w:after="0" w:line="480" w:lineRule="auto"/>
        <w:rPr>
          <w:sz w:val="24"/>
          <w:szCs w:val="24"/>
          <w:lang w:eastAsia="en-GB"/>
        </w:rPr>
      </w:pPr>
      <w:r w:rsidRPr="005A2F2F">
        <w:rPr>
          <w:sz w:val="24"/>
          <w:szCs w:val="24"/>
          <w:lang w:eastAsia="en-GB"/>
        </w:rPr>
        <w:t xml:space="preserve">Reduction in </w:t>
      </w:r>
      <w:proofErr w:type="spellStart"/>
      <w:r w:rsidRPr="005A2F2F">
        <w:rPr>
          <w:sz w:val="24"/>
          <w:szCs w:val="24"/>
          <w:lang w:eastAsia="en-GB"/>
        </w:rPr>
        <w:t>non specialist</w:t>
      </w:r>
      <w:proofErr w:type="spellEnd"/>
      <w:r w:rsidRPr="005A2F2F">
        <w:rPr>
          <w:sz w:val="24"/>
          <w:szCs w:val="24"/>
          <w:lang w:eastAsia="en-GB"/>
        </w:rPr>
        <w:t xml:space="preserve"> teaching</w:t>
      </w:r>
    </w:p>
    <w:p w14:paraId="2BE7B941" w14:textId="77777777" w:rsidR="005A2F2F" w:rsidRPr="005A2F2F" w:rsidRDefault="005A2F2F" w:rsidP="005A2F2F">
      <w:pPr>
        <w:pStyle w:val="ListParagraph"/>
        <w:numPr>
          <w:ilvl w:val="0"/>
          <w:numId w:val="22"/>
        </w:numPr>
        <w:spacing w:after="0" w:line="480" w:lineRule="auto"/>
        <w:rPr>
          <w:sz w:val="24"/>
          <w:szCs w:val="24"/>
          <w:lang w:eastAsia="en-GB"/>
        </w:rPr>
      </w:pPr>
      <w:r w:rsidRPr="005A2F2F">
        <w:rPr>
          <w:sz w:val="24"/>
          <w:szCs w:val="24"/>
          <w:lang w:eastAsia="en-GB"/>
        </w:rPr>
        <w:t>Support from occupational health specialist whenever necessary</w:t>
      </w:r>
    </w:p>
    <w:p w14:paraId="73BAC3FC" w14:textId="77777777" w:rsidR="005A2F2F" w:rsidRPr="005A2F2F" w:rsidRDefault="005A2F2F" w:rsidP="005A2F2F">
      <w:pPr>
        <w:pStyle w:val="ListParagraph"/>
        <w:numPr>
          <w:ilvl w:val="0"/>
          <w:numId w:val="22"/>
        </w:numPr>
        <w:spacing w:after="0" w:line="480" w:lineRule="auto"/>
        <w:rPr>
          <w:sz w:val="24"/>
          <w:szCs w:val="24"/>
          <w:lang w:eastAsia="en-GB"/>
        </w:rPr>
      </w:pPr>
      <w:r w:rsidRPr="005A2F2F">
        <w:rPr>
          <w:sz w:val="24"/>
          <w:szCs w:val="24"/>
          <w:lang w:eastAsia="en-GB"/>
        </w:rPr>
        <w:t>Centralised detention system so detention time limited</w:t>
      </w:r>
    </w:p>
    <w:p w14:paraId="5EFD7E6D" w14:textId="77777777" w:rsidR="005A2F2F" w:rsidRPr="005A2F2F" w:rsidRDefault="005A2F2F" w:rsidP="005A2F2F">
      <w:pPr>
        <w:pStyle w:val="ListParagraph"/>
        <w:numPr>
          <w:ilvl w:val="0"/>
          <w:numId w:val="22"/>
        </w:numPr>
        <w:spacing w:after="0" w:line="480" w:lineRule="auto"/>
        <w:rPr>
          <w:sz w:val="24"/>
          <w:szCs w:val="24"/>
          <w:lang w:eastAsia="en-GB"/>
        </w:rPr>
      </w:pPr>
      <w:r w:rsidRPr="005A2F2F">
        <w:rPr>
          <w:sz w:val="24"/>
          <w:szCs w:val="24"/>
          <w:lang w:eastAsia="en-GB"/>
        </w:rPr>
        <w:t>Summer Celebration</w:t>
      </w:r>
    </w:p>
    <w:p w14:paraId="22F6907B" w14:textId="77777777" w:rsidR="005A2F2F" w:rsidRDefault="005A2F2F" w:rsidP="005A2F2F">
      <w:pPr>
        <w:spacing w:after="0" w:line="480" w:lineRule="auto"/>
        <w:rPr>
          <w:b/>
          <w:bCs/>
          <w:sz w:val="24"/>
          <w:szCs w:val="24"/>
          <w:lang w:eastAsia="en-GB"/>
        </w:rPr>
      </w:pPr>
    </w:p>
    <w:sectPr w:rsidR="005A2F2F" w:rsidSect="00045843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52187"/>
    <w:multiLevelType w:val="hybridMultilevel"/>
    <w:tmpl w:val="EFE6104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165753"/>
    <w:multiLevelType w:val="hybridMultilevel"/>
    <w:tmpl w:val="0104739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46724E"/>
    <w:multiLevelType w:val="hybridMultilevel"/>
    <w:tmpl w:val="D55A959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3001651"/>
    <w:multiLevelType w:val="hybridMultilevel"/>
    <w:tmpl w:val="8D4AF492"/>
    <w:lvl w:ilvl="0" w:tplc="F4C02E32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auto"/>
        <w:u w:color="72A376" w:themeColor="accent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4DD0B96"/>
    <w:multiLevelType w:val="hybridMultilevel"/>
    <w:tmpl w:val="46F6BBC2"/>
    <w:lvl w:ilvl="0" w:tplc="F4C02E3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u w:color="72A376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B84BDF"/>
    <w:multiLevelType w:val="hybridMultilevel"/>
    <w:tmpl w:val="BCDE0066"/>
    <w:lvl w:ilvl="0" w:tplc="2D627196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58649D4"/>
    <w:multiLevelType w:val="hybridMultilevel"/>
    <w:tmpl w:val="9E4A15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F5222D"/>
    <w:multiLevelType w:val="hybridMultilevel"/>
    <w:tmpl w:val="BA0AC26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C370294"/>
    <w:multiLevelType w:val="hybridMultilevel"/>
    <w:tmpl w:val="4FC6B8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1F25924"/>
    <w:multiLevelType w:val="hybridMultilevel"/>
    <w:tmpl w:val="F8FEEA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592BB3"/>
    <w:multiLevelType w:val="hybridMultilevel"/>
    <w:tmpl w:val="5AF6EC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4DB7911"/>
    <w:multiLevelType w:val="hybridMultilevel"/>
    <w:tmpl w:val="951A77A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56E4640"/>
    <w:multiLevelType w:val="hybridMultilevel"/>
    <w:tmpl w:val="A1AE35F8"/>
    <w:lvl w:ilvl="0" w:tplc="C5F853C0">
      <w:start w:val="1"/>
      <w:numFmt w:val="decimal"/>
      <w:lvlText w:val="(%1)"/>
      <w:lvlJc w:val="left"/>
      <w:pPr>
        <w:ind w:left="360" w:hanging="360"/>
      </w:pPr>
      <w:rPr>
        <w:rFonts w:ascii="Calibri" w:hAnsi="Calibri" w:hint="default"/>
        <w:b w:val="0"/>
        <w:i w:val="0"/>
        <w:color w:val="auto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5ED5188"/>
    <w:multiLevelType w:val="hybridMultilevel"/>
    <w:tmpl w:val="36A25628"/>
    <w:lvl w:ilvl="0" w:tplc="5F86099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1520797"/>
    <w:multiLevelType w:val="hybridMultilevel"/>
    <w:tmpl w:val="B1FC93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AC5F51"/>
    <w:multiLevelType w:val="hybridMultilevel"/>
    <w:tmpl w:val="F9BAFF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80741"/>
    <w:multiLevelType w:val="hybridMultilevel"/>
    <w:tmpl w:val="F9641A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131869"/>
    <w:multiLevelType w:val="hybridMultilevel"/>
    <w:tmpl w:val="549AE82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A1D3677"/>
    <w:multiLevelType w:val="hybridMultilevel"/>
    <w:tmpl w:val="CA78FF7A"/>
    <w:lvl w:ilvl="0" w:tplc="13785DC6">
      <w:numFmt w:val="bullet"/>
      <w:lvlText w:val="-"/>
      <w:lvlJc w:val="left"/>
      <w:pPr>
        <w:ind w:left="720" w:hanging="360"/>
      </w:pPr>
      <w:rPr>
        <w:rFonts w:ascii="Calibri" w:eastAsiaTheme="maj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D82D07"/>
    <w:multiLevelType w:val="hybridMultilevel"/>
    <w:tmpl w:val="41FE0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0455B3E"/>
    <w:multiLevelType w:val="hybridMultilevel"/>
    <w:tmpl w:val="4A2E5A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E5C5E83"/>
    <w:multiLevelType w:val="hybridMultilevel"/>
    <w:tmpl w:val="2D9057CE"/>
    <w:lvl w:ilvl="0" w:tplc="4F7E1102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579137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42132851">
    <w:abstractNumId w:val="15"/>
  </w:num>
  <w:num w:numId="2" w16cid:durableId="893195802">
    <w:abstractNumId w:val="5"/>
  </w:num>
  <w:num w:numId="3" w16cid:durableId="26882590">
    <w:abstractNumId w:val="12"/>
  </w:num>
  <w:num w:numId="4" w16cid:durableId="1395739934">
    <w:abstractNumId w:val="8"/>
  </w:num>
  <w:num w:numId="5" w16cid:durableId="728918144">
    <w:abstractNumId w:val="11"/>
  </w:num>
  <w:num w:numId="6" w16cid:durableId="1069959857">
    <w:abstractNumId w:val="7"/>
  </w:num>
  <w:num w:numId="7" w16cid:durableId="914436768">
    <w:abstractNumId w:val="0"/>
  </w:num>
  <w:num w:numId="8" w16cid:durableId="969435110">
    <w:abstractNumId w:val="2"/>
  </w:num>
  <w:num w:numId="9" w16cid:durableId="820578939">
    <w:abstractNumId w:val="20"/>
  </w:num>
  <w:num w:numId="10" w16cid:durableId="1413552533">
    <w:abstractNumId w:val="10"/>
  </w:num>
  <w:num w:numId="11" w16cid:durableId="1441872979">
    <w:abstractNumId w:val="1"/>
  </w:num>
  <w:num w:numId="12" w16cid:durableId="142551195">
    <w:abstractNumId w:val="18"/>
  </w:num>
  <w:num w:numId="13" w16cid:durableId="254942927">
    <w:abstractNumId w:val="16"/>
  </w:num>
  <w:num w:numId="14" w16cid:durableId="1885173909">
    <w:abstractNumId w:val="19"/>
  </w:num>
  <w:num w:numId="15" w16cid:durableId="1366322160">
    <w:abstractNumId w:val="17"/>
  </w:num>
  <w:num w:numId="16" w16cid:durableId="1420447587">
    <w:abstractNumId w:val="14"/>
  </w:num>
  <w:num w:numId="17" w16cid:durableId="136730108">
    <w:abstractNumId w:val="13"/>
  </w:num>
  <w:num w:numId="18" w16cid:durableId="189341098">
    <w:abstractNumId w:val="4"/>
  </w:num>
  <w:num w:numId="19" w16cid:durableId="1775591900">
    <w:abstractNumId w:val="3"/>
  </w:num>
  <w:num w:numId="20" w16cid:durableId="641345404">
    <w:abstractNumId w:val="9"/>
  </w:num>
  <w:num w:numId="21" w16cid:durableId="218517300">
    <w:abstractNumId w:val="6"/>
  </w:num>
  <w:num w:numId="22" w16cid:durableId="78342819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n-GB" w:vendorID="64" w:dllVersion="0" w:nlCheck="1" w:checkStyle="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271"/>
    <w:rsid w:val="00006542"/>
    <w:rsid w:val="00017D95"/>
    <w:rsid w:val="000274B7"/>
    <w:rsid w:val="000436B0"/>
    <w:rsid w:val="00045843"/>
    <w:rsid w:val="00067B3A"/>
    <w:rsid w:val="000706FD"/>
    <w:rsid w:val="00077C34"/>
    <w:rsid w:val="00077E3C"/>
    <w:rsid w:val="000838DE"/>
    <w:rsid w:val="000A25F1"/>
    <w:rsid w:val="000C0190"/>
    <w:rsid w:val="000C3C2A"/>
    <w:rsid w:val="000C4FB3"/>
    <w:rsid w:val="000E30A9"/>
    <w:rsid w:val="000E31A5"/>
    <w:rsid w:val="00112689"/>
    <w:rsid w:val="001160D9"/>
    <w:rsid w:val="00145DD8"/>
    <w:rsid w:val="00175A1B"/>
    <w:rsid w:val="00182211"/>
    <w:rsid w:val="00187B57"/>
    <w:rsid w:val="00194FD5"/>
    <w:rsid w:val="001A72F7"/>
    <w:rsid w:val="001A7F99"/>
    <w:rsid w:val="00201234"/>
    <w:rsid w:val="00216740"/>
    <w:rsid w:val="00230CF6"/>
    <w:rsid w:val="00237F71"/>
    <w:rsid w:val="0025381E"/>
    <w:rsid w:val="002644C0"/>
    <w:rsid w:val="002B1EEA"/>
    <w:rsid w:val="003354F7"/>
    <w:rsid w:val="00367ADA"/>
    <w:rsid w:val="003858E2"/>
    <w:rsid w:val="003B65B4"/>
    <w:rsid w:val="003B7CE7"/>
    <w:rsid w:val="003D3032"/>
    <w:rsid w:val="003D76AB"/>
    <w:rsid w:val="003E70E3"/>
    <w:rsid w:val="00403E45"/>
    <w:rsid w:val="00433162"/>
    <w:rsid w:val="00434325"/>
    <w:rsid w:val="00456450"/>
    <w:rsid w:val="004662B6"/>
    <w:rsid w:val="0047006C"/>
    <w:rsid w:val="00480920"/>
    <w:rsid w:val="004A0DE3"/>
    <w:rsid w:val="004D679B"/>
    <w:rsid w:val="004E0B24"/>
    <w:rsid w:val="005065A8"/>
    <w:rsid w:val="00516838"/>
    <w:rsid w:val="00536757"/>
    <w:rsid w:val="0055088B"/>
    <w:rsid w:val="00555E4A"/>
    <w:rsid w:val="00556127"/>
    <w:rsid w:val="00573CA6"/>
    <w:rsid w:val="0058209E"/>
    <w:rsid w:val="00597271"/>
    <w:rsid w:val="005A2F2F"/>
    <w:rsid w:val="005A338C"/>
    <w:rsid w:val="005A69D4"/>
    <w:rsid w:val="005B6552"/>
    <w:rsid w:val="00656724"/>
    <w:rsid w:val="006739E0"/>
    <w:rsid w:val="00682936"/>
    <w:rsid w:val="00685879"/>
    <w:rsid w:val="00690FAE"/>
    <w:rsid w:val="006A0E4E"/>
    <w:rsid w:val="006B1F69"/>
    <w:rsid w:val="006B522A"/>
    <w:rsid w:val="006C4BB3"/>
    <w:rsid w:val="006D02C3"/>
    <w:rsid w:val="006D2F7F"/>
    <w:rsid w:val="006F0661"/>
    <w:rsid w:val="0070753A"/>
    <w:rsid w:val="00714557"/>
    <w:rsid w:val="00734CB5"/>
    <w:rsid w:val="00737EA2"/>
    <w:rsid w:val="0074161B"/>
    <w:rsid w:val="00753416"/>
    <w:rsid w:val="00767289"/>
    <w:rsid w:val="007C3CCA"/>
    <w:rsid w:val="007E0480"/>
    <w:rsid w:val="00821128"/>
    <w:rsid w:val="008246B6"/>
    <w:rsid w:val="00845F54"/>
    <w:rsid w:val="00854BE6"/>
    <w:rsid w:val="00867CD6"/>
    <w:rsid w:val="008748DC"/>
    <w:rsid w:val="008902D9"/>
    <w:rsid w:val="008A6F50"/>
    <w:rsid w:val="008B206D"/>
    <w:rsid w:val="008B6BBB"/>
    <w:rsid w:val="008C2D8D"/>
    <w:rsid w:val="008C54B5"/>
    <w:rsid w:val="008C7D64"/>
    <w:rsid w:val="008F7C27"/>
    <w:rsid w:val="00906E16"/>
    <w:rsid w:val="00926E32"/>
    <w:rsid w:val="009422B1"/>
    <w:rsid w:val="00961BDC"/>
    <w:rsid w:val="00967403"/>
    <w:rsid w:val="0099632C"/>
    <w:rsid w:val="0099668F"/>
    <w:rsid w:val="009A722B"/>
    <w:rsid w:val="009C2A88"/>
    <w:rsid w:val="009C4A05"/>
    <w:rsid w:val="009F2E4F"/>
    <w:rsid w:val="00A2364C"/>
    <w:rsid w:val="00A5285D"/>
    <w:rsid w:val="00A56372"/>
    <w:rsid w:val="00A66308"/>
    <w:rsid w:val="00A862E9"/>
    <w:rsid w:val="00AB4C37"/>
    <w:rsid w:val="00AD520D"/>
    <w:rsid w:val="00AD6CA8"/>
    <w:rsid w:val="00AE7C4F"/>
    <w:rsid w:val="00AF2B38"/>
    <w:rsid w:val="00B073EE"/>
    <w:rsid w:val="00B16673"/>
    <w:rsid w:val="00B17BD3"/>
    <w:rsid w:val="00B2363E"/>
    <w:rsid w:val="00B469E5"/>
    <w:rsid w:val="00B54241"/>
    <w:rsid w:val="00B55ECA"/>
    <w:rsid w:val="00B66E36"/>
    <w:rsid w:val="00B81AEB"/>
    <w:rsid w:val="00BF4E25"/>
    <w:rsid w:val="00C25AEE"/>
    <w:rsid w:val="00C34023"/>
    <w:rsid w:val="00C449ED"/>
    <w:rsid w:val="00C472AC"/>
    <w:rsid w:val="00C679A0"/>
    <w:rsid w:val="00C75141"/>
    <w:rsid w:val="00C86270"/>
    <w:rsid w:val="00CA6E09"/>
    <w:rsid w:val="00CB765A"/>
    <w:rsid w:val="00D23DA2"/>
    <w:rsid w:val="00D24F23"/>
    <w:rsid w:val="00D51466"/>
    <w:rsid w:val="00D57B61"/>
    <w:rsid w:val="00D92B3F"/>
    <w:rsid w:val="00DA7FC5"/>
    <w:rsid w:val="00DC2650"/>
    <w:rsid w:val="00DC452D"/>
    <w:rsid w:val="00DE6B3F"/>
    <w:rsid w:val="00DF0CA1"/>
    <w:rsid w:val="00DF22FF"/>
    <w:rsid w:val="00E02763"/>
    <w:rsid w:val="00E165C7"/>
    <w:rsid w:val="00E40933"/>
    <w:rsid w:val="00E45758"/>
    <w:rsid w:val="00E560A1"/>
    <w:rsid w:val="00E71553"/>
    <w:rsid w:val="00EA14BE"/>
    <w:rsid w:val="00EE1EB8"/>
    <w:rsid w:val="00EE24AA"/>
    <w:rsid w:val="00EE2BF0"/>
    <w:rsid w:val="00EE7578"/>
    <w:rsid w:val="00F043AA"/>
    <w:rsid w:val="00F27FA9"/>
    <w:rsid w:val="00F67B20"/>
    <w:rsid w:val="00F71C9C"/>
    <w:rsid w:val="00F80156"/>
    <w:rsid w:val="00F95CA9"/>
    <w:rsid w:val="00FB3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2D600"/>
  <w15:docId w15:val="{EFD168A2-6B30-4EF1-AD52-C081594BF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364C"/>
  </w:style>
  <w:style w:type="paragraph" w:styleId="Heading1">
    <w:name w:val="heading 1"/>
    <w:basedOn w:val="Normal"/>
    <w:next w:val="Normal"/>
    <w:link w:val="Heading1Char"/>
    <w:uiPriority w:val="9"/>
    <w:qFormat/>
    <w:rsid w:val="00A2364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527D5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2364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72A376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2364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72A376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2364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72A376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364C"/>
    <w:rPr>
      <w:rFonts w:asciiTheme="majorHAnsi" w:eastAsiaTheme="majorEastAsia" w:hAnsiTheme="majorHAnsi" w:cstheme="majorBidi"/>
      <w:b/>
      <w:bCs/>
      <w:color w:val="527D5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2364C"/>
    <w:rPr>
      <w:rFonts w:asciiTheme="majorHAnsi" w:eastAsiaTheme="majorEastAsia" w:hAnsiTheme="majorHAnsi" w:cstheme="majorBidi"/>
      <w:b/>
      <w:bCs/>
      <w:color w:val="72A376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2364C"/>
    <w:rPr>
      <w:rFonts w:asciiTheme="majorHAnsi" w:eastAsiaTheme="majorEastAsia" w:hAnsiTheme="majorHAnsi" w:cstheme="majorBidi"/>
      <w:b/>
      <w:bCs/>
      <w:color w:val="72A376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A2364C"/>
    <w:rPr>
      <w:rFonts w:asciiTheme="majorHAnsi" w:eastAsiaTheme="majorEastAsia" w:hAnsiTheme="majorHAnsi" w:cstheme="majorBidi"/>
      <w:b/>
      <w:bCs/>
      <w:i/>
      <w:iCs/>
      <w:color w:val="72A376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A2364C"/>
    <w:pPr>
      <w:pBdr>
        <w:bottom w:val="single" w:sz="8" w:space="4" w:color="72A376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4D4F3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2364C"/>
    <w:rPr>
      <w:rFonts w:asciiTheme="majorHAnsi" w:eastAsiaTheme="majorEastAsia" w:hAnsiTheme="majorHAnsi" w:cstheme="majorBidi"/>
      <w:color w:val="4D4F3F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364C"/>
    <w:pPr>
      <w:numPr>
        <w:ilvl w:val="1"/>
      </w:numPr>
    </w:pPr>
    <w:rPr>
      <w:rFonts w:asciiTheme="majorHAnsi" w:eastAsiaTheme="majorEastAsia" w:hAnsiTheme="majorHAnsi" w:cstheme="majorBidi"/>
      <w:i/>
      <w:iCs/>
      <w:color w:val="72A376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A2364C"/>
    <w:rPr>
      <w:rFonts w:asciiTheme="majorHAnsi" w:eastAsiaTheme="majorEastAsia" w:hAnsiTheme="majorHAnsi" w:cstheme="majorBidi"/>
      <w:i/>
      <w:iCs/>
      <w:color w:val="72A376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A2364C"/>
    <w:rPr>
      <w:b/>
      <w:bCs/>
    </w:rPr>
  </w:style>
  <w:style w:type="character" w:styleId="Emphasis">
    <w:name w:val="Emphasis"/>
    <w:basedOn w:val="DefaultParagraphFont"/>
    <w:uiPriority w:val="20"/>
    <w:qFormat/>
    <w:rsid w:val="00A2364C"/>
    <w:rPr>
      <w:i/>
      <w:iCs/>
    </w:rPr>
  </w:style>
  <w:style w:type="paragraph" w:styleId="NoSpacing">
    <w:name w:val="No Spacing"/>
    <w:uiPriority w:val="1"/>
    <w:qFormat/>
    <w:rsid w:val="00A2364C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A2364C"/>
    <w:pPr>
      <w:ind w:left="720"/>
      <w:contextualSpacing/>
    </w:pPr>
  </w:style>
  <w:style w:type="character" w:styleId="SubtleEmphasis">
    <w:name w:val="Subtle Emphasis"/>
    <w:basedOn w:val="DefaultParagraphFont"/>
    <w:uiPriority w:val="19"/>
    <w:qFormat/>
    <w:rsid w:val="00A2364C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A2364C"/>
    <w:rPr>
      <w:b/>
      <w:bCs/>
      <w:i/>
      <w:iCs/>
      <w:color w:val="72A376" w:themeColor="accent1"/>
    </w:rPr>
  </w:style>
  <w:style w:type="character" w:styleId="Hyperlink">
    <w:name w:val="Hyperlink"/>
    <w:basedOn w:val="DefaultParagraphFont"/>
    <w:uiPriority w:val="99"/>
    <w:semiHidden/>
    <w:unhideWhenUsed/>
    <w:rsid w:val="00F80156"/>
    <w:rPr>
      <w:color w:val="0000FF"/>
      <w:u w:val="single"/>
    </w:rPr>
  </w:style>
  <w:style w:type="character" w:customStyle="1" w:styleId="hoenzb">
    <w:name w:val="hoenzb"/>
    <w:basedOn w:val="DefaultParagraphFont"/>
    <w:rsid w:val="00F80156"/>
  </w:style>
  <w:style w:type="paragraph" w:styleId="BalloonText">
    <w:name w:val="Balloon Text"/>
    <w:basedOn w:val="Normal"/>
    <w:link w:val="BalloonTextChar"/>
    <w:uiPriority w:val="99"/>
    <w:semiHidden/>
    <w:unhideWhenUsed/>
    <w:rsid w:val="007534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3416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906E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06E1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06E1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06E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06E1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68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51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46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750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362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891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587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2114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4403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1706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2176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9919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5680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05778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23973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225929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12786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76682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656104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5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8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3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6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36220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9983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899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537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2214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7129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1680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670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77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656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256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178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952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9570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09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8217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0851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0605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1466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54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405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2775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5134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56236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7084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15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58727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38027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14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8102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9963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0684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66171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9763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834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233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0821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1878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179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4137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7104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24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8890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7003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510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0285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3231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56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2473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35255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7135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1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15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26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035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906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730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818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6888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814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0318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3026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97821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7313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65790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58550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05000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31544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8999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701582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742767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59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Foundry">
      <a:dk1>
        <a:sysClr val="windowText" lastClr="000000"/>
      </a:dk1>
      <a:lt1>
        <a:sysClr val="window" lastClr="FFFFFF"/>
      </a:lt1>
      <a:dk2>
        <a:srgbClr val="676A55"/>
      </a:dk2>
      <a:lt2>
        <a:srgbClr val="EAEBDE"/>
      </a:lt2>
      <a:accent1>
        <a:srgbClr val="72A376"/>
      </a:accent1>
      <a:accent2>
        <a:srgbClr val="B0CCB0"/>
      </a:accent2>
      <a:accent3>
        <a:srgbClr val="A8CDD7"/>
      </a:accent3>
      <a:accent4>
        <a:srgbClr val="C0BEAF"/>
      </a:accent4>
      <a:accent5>
        <a:srgbClr val="CEC597"/>
      </a:accent5>
      <a:accent6>
        <a:srgbClr val="E8B7B7"/>
      </a:accent6>
      <a:hlink>
        <a:srgbClr val="DB5353"/>
      </a:hlink>
      <a:folHlink>
        <a:srgbClr val="903638"/>
      </a:folHlink>
    </a:clrScheme>
    <a:fontScheme name="Booklet 1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A33F87-EF2B-4719-BADE-0004B5548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1096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P. Young</dc:creator>
  <cp:lastModifiedBy>Doyle, Amy D.</cp:lastModifiedBy>
  <cp:revision>2</cp:revision>
  <cp:lastPrinted>2023-03-07T15:36:00Z</cp:lastPrinted>
  <dcterms:created xsi:type="dcterms:W3CDTF">2026-05-13T11:33:00Z</dcterms:created>
  <dcterms:modified xsi:type="dcterms:W3CDTF">2026-05-13T11:33:00Z</dcterms:modified>
</cp:coreProperties>
</file>