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385DD" w14:textId="77777777" w:rsidR="005640E1" w:rsidRDefault="007E4D31">
      <w:pPr>
        <w:pStyle w:val="Title"/>
        <w:rPr>
          <w:color w:val="333399"/>
          <w:sz w:val="24"/>
          <w:szCs w:val="24"/>
        </w:rPr>
      </w:pPr>
      <w:r>
        <w:rPr>
          <w:color w:val="333399"/>
          <w:sz w:val="24"/>
          <w:szCs w:val="24"/>
        </w:rPr>
        <w:t>Job Description</w:t>
      </w:r>
    </w:p>
    <w:p w14:paraId="6CC333D8" w14:textId="77777777" w:rsidR="005640E1" w:rsidRDefault="005640E1">
      <w:pPr>
        <w:jc w:val="center"/>
        <w:rPr>
          <w:rFonts w:ascii="Arial" w:eastAsia="Arial" w:hAnsi="Arial" w:cs="Arial"/>
          <w:b/>
          <w:sz w:val="24"/>
          <w:szCs w:val="24"/>
        </w:rPr>
      </w:pPr>
    </w:p>
    <w:tbl>
      <w:tblPr>
        <w:tblStyle w:val="7"/>
        <w:tblW w:w="10080" w:type="dxa"/>
        <w:tblInd w:w="-433" w:type="dxa"/>
        <w:tblLayout w:type="fixed"/>
        <w:tblLook w:val="0000" w:firstRow="0" w:lastRow="0" w:firstColumn="0" w:lastColumn="0" w:noHBand="0" w:noVBand="0"/>
      </w:tblPr>
      <w:tblGrid>
        <w:gridCol w:w="2565"/>
        <w:gridCol w:w="7515"/>
      </w:tblGrid>
      <w:tr w:rsidR="005640E1" w14:paraId="23DB6F62" w14:textId="77777777">
        <w:trPr>
          <w:trHeight w:val="412"/>
        </w:trPr>
        <w:tc>
          <w:tcPr>
            <w:tcW w:w="2565" w:type="dxa"/>
            <w:tcBorders>
              <w:top w:val="single" w:sz="12" w:space="0" w:color="000000"/>
              <w:left w:val="single" w:sz="12" w:space="0" w:color="000000"/>
              <w:right w:val="single" w:sz="12" w:space="0" w:color="000000"/>
            </w:tcBorders>
            <w:shd w:val="clear" w:color="auto" w:fill="C9DAF8"/>
          </w:tcPr>
          <w:p w14:paraId="17A8C707" w14:textId="77777777" w:rsidR="005640E1" w:rsidRDefault="007E4D31">
            <w:pPr>
              <w:spacing w:before="30"/>
              <w:rPr>
                <w:rFonts w:ascii="Arial" w:eastAsia="Arial" w:hAnsi="Arial" w:cs="Arial"/>
                <w:b/>
                <w:color w:val="333399"/>
                <w:sz w:val="22"/>
                <w:szCs w:val="22"/>
              </w:rPr>
            </w:pPr>
            <w:r>
              <w:rPr>
                <w:rFonts w:ascii="Arial" w:eastAsia="Arial" w:hAnsi="Arial" w:cs="Arial"/>
                <w:b/>
                <w:color w:val="333399"/>
                <w:sz w:val="22"/>
                <w:szCs w:val="22"/>
              </w:rPr>
              <w:t>Job Title</w:t>
            </w:r>
          </w:p>
        </w:tc>
        <w:tc>
          <w:tcPr>
            <w:tcW w:w="7515" w:type="dxa"/>
            <w:tcBorders>
              <w:top w:val="single" w:sz="12" w:space="0" w:color="000000"/>
              <w:left w:val="single" w:sz="12" w:space="0" w:color="000000"/>
              <w:right w:val="single" w:sz="12" w:space="0" w:color="000000"/>
            </w:tcBorders>
          </w:tcPr>
          <w:p w14:paraId="40E81E33"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Exam Invigilator</w:t>
            </w:r>
          </w:p>
        </w:tc>
      </w:tr>
      <w:tr w:rsidR="005640E1" w14:paraId="762BAF3D" w14:textId="77777777">
        <w:trPr>
          <w:trHeight w:val="396"/>
        </w:trPr>
        <w:tc>
          <w:tcPr>
            <w:tcW w:w="2565" w:type="dxa"/>
            <w:tcBorders>
              <w:left w:val="single" w:sz="12" w:space="0" w:color="000000"/>
              <w:right w:val="single" w:sz="12" w:space="0" w:color="000000"/>
            </w:tcBorders>
            <w:shd w:val="clear" w:color="auto" w:fill="C9DAF8"/>
          </w:tcPr>
          <w:p w14:paraId="344CC8CF" w14:textId="77777777" w:rsidR="005640E1" w:rsidRDefault="007E4D31">
            <w:pPr>
              <w:spacing w:before="30"/>
              <w:rPr>
                <w:rFonts w:ascii="Arial" w:eastAsia="Arial" w:hAnsi="Arial" w:cs="Arial"/>
                <w:b/>
                <w:color w:val="333399"/>
                <w:sz w:val="22"/>
                <w:szCs w:val="22"/>
              </w:rPr>
            </w:pPr>
            <w:r>
              <w:rPr>
                <w:rFonts w:ascii="Arial" w:eastAsia="Arial" w:hAnsi="Arial" w:cs="Arial"/>
                <w:b/>
                <w:color w:val="333399"/>
                <w:sz w:val="22"/>
                <w:szCs w:val="22"/>
              </w:rPr>
              <w:t>Location</w:t>
            </w:r>
          </w:p>
        </w:tc>
        <w:tc>
          <w:tcPr>
            <w:tcW w:w="7515" w:type="dxa"/>
            <w:tcBorders>
              <w:left w:val="single" w:sz="12" w:space="0" w:color="000000"/>
              <w:right w:val="single" w:sz="12" w:space="0" w:color="000000"/>
            </w:tcBorders>
          </w:tcPr>
          <w:p w14:paraId="00C08E9C"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St Mary’s Catholic College</w:t>
            </w:r>
          </w:p>
        </w:tc>
      </w:tr>
      <w:tr w:rsidR="005640E1" w14:paraId="29473837" w14:textId="77777777">
        <w:trPr>
          <w:trHeight w:val="412"/>
        </w:trPr>
        <w:tc>
          <w:tcPr>
            <w:tcW w:w="2565" w:type="dxa"/>
            <w:tcBorders>
              <w:left w:val="single" w:sz="12" w:space="0" w:color="000000"/>
              <w:right w:val="single" w:sz="12" w:space="0" w:color="000000"/>
            </w:tcBorders>
            <w:shd w:val="clear" w:color="auto" w:fill="C9DAF8"/>
          </w:tcPr>
          <w:p w14:paraId="04EEBCB0" w14:textId="77777777" w:rsidR="005640E1" w:rsidRDefault="007E4D31">
            <w:pPr>
              <w:spacing w:before="30"/>
              <w:rPr>
                <w:rFonts w:ascii="Arial" w:eastAsia="Arial" w:hAnsi="Arial" w:cs="Arial"/>
                <w:b/>
                <w:color w:val="333399"/>
                <w:sz w:val="22"/>
                <w:szCs w:val="22"/>
              </w:rPr>
            </w:pPr>
            <w:r>
              <w:rPr>
                <w:rFonts w:ascii="Arial" w:eastAsia="Arial" w:hAnsi="Arial" w:cs="Arial"/>
                <w:b/>
                <w:color w:val="333399"/>
                <w:sz w:val="22"/>
                <w:szCs w:val="22"/>
              </w:rPr>
              <w:t>Responsible To</w:t>
            </w:r>
          </w:p>
        </w:tc>
        <w:tc>
          <w:tcPr>
            <w:tcW w:w="7515" w:type="dxa"/>
            <w:tcBorders>
              <w:left w:val="single" w:sz="12" w:space="0" w:color="000000"/>
              <w:right w:val="single" w:sz="12" w:space="0" w:color="000000"/>
            </w:tcBorders>
          </w:tcPr>
          <w:p w14:paraId="55C95ED0"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Exams Officer</w:t>
            </w:r>
          </w:p>
        </w:tc>
      </w:tr>
      <w:tr w:rsidR="005640E1" w14:paraId="092407B6" w14:textId="77777777">
        <w:trPr>
          <w:trHeight w:val="452"/>
        </w:trPr>
        <w:tc>
          <w:tcPr>
            <w:tcW w:w="2565" w:type="dxa"/>
            <w:tcBorders>
              <w:left w:val="single" w:sz="12" w:space="0" w:color="000000"/>
              <w:bottom w:val="single" w:sz="12" w:space="0" w:color="000000"/>
              <w:right w:val="single" w:sz="12" w:space="0" w:color="000000"/>
            </w:tcBorders>
            <w:shd w:val="clear" w:color="auto" w:fill="C9DAF8"/>
          </w:tcPr>
          <w:p w14:paraId="2C4469FA" w14:textId="77777777" w:rsidR="005640E1" w:rsidRDefault="007E4D31">
            <w:pPr>
              <w:spacing w:before="30"/>
              <w:rPr>
                <w:rFonts w:ascii="Arial" w:eastAsia="Arial" w:hAnsi="Arial" w:cs="Arial"/>
                <w:b/>
                <w:color w:val="333399"/>
                <w:sz w:val="22"/>
                <w:szCs w:val="22"/>
              </w:rPr>
            </w:pPr>
            <w:r>
              <w:rPr>
                <w:rFonts w:ascii="Arial" w:eastAsia="Arial" w:hAnsi="Arial" w:cs="Arial"/>
                <w:b/>
                <w:color w:val="333399"/>
                <w:sz w:val="22"/>
                <w:szCs w:val="22"/>
              </w:rPr>
              <w:t>Salary Grade</w:t>
            </w:r>
          </w:p>
          <w:p w14:paraId="57A2670C" w14:textId="77777777" w:rsidR="005640E1" w:rsidRDefault="005640E1">
            <w:pPr>
              <w:spacing w:before="30"/>
              <w:rPr>
                <w:rFonts w:ascii="Arial" w:eastAsia="Arial" w:hAnsi="Arial" w:cs="Arial"/>
                <w:b/>
                <w:color w:val="333399"/>
                <w:sz w:val="22"/>
                <w:szCs w:val="22"/>
              </w:rPr>
            </w:pPr>
          </w:p>
          <w:p w14:paraId="0C581F4A" w14:textId="77777777" w:rsidR="005640E1" w:rsidRDefault="007E4D31">
            <w:pPr>
              <w:spacing w:before="30"/>
              <w:rPr>
                <w:rFonts w:ascii="Arial" w:eastAsia="Arial" w:hAnsi="Arial" w:cs="Arial"/>
                <w:b/>
                <w:color w:val="333399"/>
                <w:sz w:val="22"/>
                <w:szCs w:val="22"/>
              </w:rPr>
            </w:pPr>
            <w:r>
              <w:rPr>
                <w:rFonts w:ascii="Arial" w:eastAsia="Arial" w:hAnsi="Arial" w:cs="Arial"/>
                <w:b/>
                <w:color w:val="333399"/>
                <w:sz w:val="22"/>
                <w:szCs w:val="22"/>
              </w:rPr>
              <w:t>Contract:</w:t>
            </w:r>
          </w:p>
        </w:tc>
        <w:tc>
          <w:tcPr>
            <w:tcW w:w="7515" w:type="dxa"/>
            <w:tcBorders>
              <w:left w:val="single" w:sz="12" w:space="0" w:color="000000"/>
              <w:bottom w:val="single" w:sz="12" w:space="0" w:color="000000"/>
              <w:right w:val="single" w:sz="12" w:space="0" w:color="000000"/>
            </w:tcBorders>
          </w:tcPr>
          <w:p w14:paraId="2BB50AE3" w14:textId="77777777" w:rsidR="005640E1" w:rsidRDefault="007E4D31">
            <w:pPr>
              <w:spacing w:before="30"/>
              <w:rPr>
                <w:rFonts w:ascii="Arial" w:eastAsia="Arial" w:hAnsi="Arial" w:cs="Arial"/>
                <w:sz w:val="22"/>
                <w:szCs w:val="22"/>
              </w:rPr>
            </w:pPr>
            <w:r>
              <w:rPr>
                <w:rFonts w:ascii="Arial" w:eastAsia="Arial" w:hAnsi="Arial" w:cs="Arial"/>
                <w:sz w:val="22"/>
                <w:szCs w:val="22"/>
              </w:rPr>
              <w:t xml:space="preserve">Band D, scale point 6-7, </w:t>
            </w:r>
            <w:r>
              <w:rPr>
                <w:rFonts w:ascii="Arial" w:eastAsia="Arial" w:hAnsi="Arial" w:cs="Arial"/>
                <w:sz w:val="22"/>
                <w:szCs w:val="22"/>
                <w:highlight w:val="white"/>
              </w:rPr>
              <w:t xml:space="preserve">£13.41 - £13.62 per hour  </w:t>
            </w:r>
          </w:p>
          <w:p w14:paraId="5B6F785C" w14:textId="77777777" w:rsidR="005640E1" w:rsidRDefault="005640E1">
            <w:pPr>
              <w:spacing w:before="30"/>
              <w:rPr>
                <w:rFonts w:ascii="Arial" w:eastAsia="Arial" w:hAnsi="Arial" w:cs="Arial"/>
                <w:sz w:val="22"/>
                <w:szCs w:val="22"/>
              </w:rPr>
            </w:pPr>
          </w:p>
          <w:p w14:paraId="5E694FB7" w14:textId="77777777" w:rsidR="005640E1" w:rsidRDefault="007E4D31">
            <w:pPr>
              <w:spacing w:after="120" w:line="276" w:lineRule="auto"/>
              <w:rPr>
                <w:rFonts w:ascii="Arial" w:eastAsia="Arial" w:hAnsi="Arial" w:cs="Arial"/>
                <w:sz w:val="22"/>
                <w:szCs w:val="22"/>
              </w:rPr>
            </w:pPr>
            <w:r>
              <w:rPr>
                <w:rFonts w:ascii="Arial" w:eastAsia="Arial" w:hAnsi="Arial" w:cs="Arial"/>
                <w:sz w:val="22"/>
                <w:szCs w:val="22"/>
              </w:rPr>
              <w:t>This is a permanent casual appointment as required, 38 weeks per year (term time only)</w:t>
            </w:r>
          </w:p>
        </w:tc>
      </w:tr>
    </w:tbl>
    <w:p w14:paraId="464877A1" w14:textId="77777777" w:rsidR="005640E1" w:rsidRDefault="005640E1">
      <w:pPr>
        <w:spacing w:before="30"/>
        <w:rPr>
          <w:rFonts w:ascii="Arial" w:eastAsia="Arial" w:hAnsi="Arial" w:cs="Arial"/>
          <w:sz w:val="22"/>
          <w:szCs w:val="22"/>
        </w:rPr>
      </w:pPr>
    </w:p>
    <w:tbl>
      <w:tblPr>
        <w:tblStyle w:val="6"/>
        <w:tblW w:w="10089" w:type="dxa"/>
        <w:tblInd w:w="-433" w:type="dxa"/>
        <w:tblLayout w:type="fixed"/>
        <w:tblLook w:val="0000" w:firstRow="0" w:lastRow="0" w:firstColumn="0" w:lastColumn="0" w:noHBand="0" w:noVBand="0"/>
      </w:tblPr>
      <w:tblGrid>
        <w:gridCol w:w="10089"/>
      </w:tblGrid>
      <w:tr w:rsidR="005640E1" w14:paraId="53302C08" w14:textId="77777777">
        <w:trPr>
          <w:trHeight w:val="1230"/>
        </w:trPr>
        <w:tc>
          <w:tcPr>
            <w:tcW w:w="10089" w:type="dxa"/>
            <w:tcBorders>
              <w:top w:val="single" w:sz="8" w:space="0" w:color="000000"/>
              <w:left w:val="single" w:sz="8" w:space="0" w:color="000000"/>
              <w:bottom w:val="single" w:sz="8" w:space="0" w:color="000000"/>
              <w:right w:val="single" w:sz="8" w:space="0" w:color="000000"/>
            </w:tcBorders>
          </w:tcPr>
          <w:p w14:paraId="65224343" w14:textId="77777777" w:rsidR="005640E1" w:rsidRDefault="007E4D31">
            <w:pPr>
              <w:spacing w:before="30" w:line="276" w:lineRule="auto"/>
              <w:rPr>
                <w:rFonts w:ascii="Arial" w:eastAsia="Arial" w:hAnsi="Arial" w:cs="Arial"/>
                <w:b/>
                <w:color w:val="333399"/>
                <w:sz w:val="22"/>
                <w:szCs w:val="22"/>
              </w:rPr>
            </w:pPr>
            <w:r>
              <w:rPr>
                <w:rFonts w:ascii="Arial" w:eastAsia="Arial" w:hAnsi="Arial" w:cs="Arial"/>
                <w:b/>
                <w:color w:val="333399"/>
                <w:sz w:val="22"/>
                <w:szCs w:val="22"/>
              </w:rPr>
              <w:t>Key Purpose of Job</w:t>
            </w:r>
          </w:p>
          <w:p w14:paraId="6E7B5121" w14:textId="77777777" w:rsidR="005640E1" w:rsidRDefault="007E4D31">
            <w:pPr>
              <w:spacing w:before="30" w:line="276" w:lineRule="auto"/>
              <w:rPr>
                <w:rFonts w:ascii="Arial" w:eastAsia="Arial" w:hAnsi="Arial" w:cs="Arial"/>
                <w:color w:val="202124"/>
                <w:sz w:val="22"/>
                <w:szCs w:val="22"/>
                <w:highlight w:val="white"/>
              </w:rPr>
            </w:pPr>
            <w:r>
              <w:rPr>
                <w:rFonts w:ascii="Arial" w:eastAsia="Arial" w:hAnsi="Arial" w:cs="Arial"/>
                <w:color w:val="202124"/>
                <w:sz w:val="22"/>
                <w:szCs w:val="22"/>
                <w:highlight w:val="white"/>
              </w:rPr>
              <w:t>To ensure a calm environment and be vigilant, whilst not disrupting the candidates. To provide the correct information and material and ensure that the conduct of the exam takes place within the guidelines set down by the examination board and the school’s Examination Policy.</w:t>
            </w:r>
          </w:p>
          <w:p w14:paraId="0BE45F7E" w14:textId="77777777" w:rsidR="005640E1" w:rsidRDefault="005640E1">
            <w:pPr>
              <w:spacing w:before="30" w:line="276" w:lineRule="auto"/>
              <w:jc w:val="both"/>
              <w:rPr>
                <w:rFonts w:ascii="Arial" w:eastAsia="Arial" w:hAnsi="Arial" w:cs="Arial"/>
                <w:sz w:val="22"/>
                <w:szCs w:val="22"/>
              </w:rPr>
            </w:pPr>
          </w:p>
        </w:tc>
      </w:tr>
    </w:tbl>
    <w:p w14:paraId="7A15FEC7" w14:textId="77777777" w:rsidR="005640E1" w:rsidRDefault="005640E1">
      <w:pPr>
        <w:spacing w:before="30" w:line="276" w:lineRule="auto"/>
        <w:rPr>
          <w:rFonts w:ascii="Arial" w:eastAsia="Arial" w:hAnsi="Arial" w:cs="Arial"/>
          <w:sz w:val="22"/>
          <w:szCs w:val="22"/>
        </w:rPr>
      </w:pPr>
    </w:p>
    <w:tbl>
      <w:tblPr>
        <w:tblStyle w:val="5"/>
        <w:tblW w:w="10089" w:type="dxa"/>
        <w:tblInd w:w="-433"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5640E1" w14:paraId="56BDAB83" w14:textId="77777777">
        <w:trPr>
          <w:trHeight w:val="445"/>
        </w:trPr>
        <w:tc>
          <w:tcPr>
            <w:tcW w:w="10089" w:type="dxa"/>
          </w:tcPr>
          <w:p w14:paraId="38DC0A42" w14:textId="77777777" w:rsidR="005640E1" w:rsidRDefault="007E4D31">
            <w:pPr>
              <w:spacing w:before="30" w:line="276" w:lineRule="auto"/>
              <w:rPr>
                <w:rFonts w:ascii="Arial" w:eastAsia="Arial" w:hAnsi="Arial" w:cs="Arial"/>
                <w:b/>
                <w:color w:val="333399"/>
                <w:sz w:val="22"/>
                <w:szCs w:val="22"/>
              </w:rPr>
            </w:pPr>
            <w:r>
              <w:rPr>
                <w:rFonts w:ascii="Arial" w:eastAsia="Arial" w:hAnsi="Arial" w:cs="Arial"/>
                <w:b/>
                <w:color w:val="333399"/>
                <w:sz w:val="22"/>
                <w:szCs w:val="22"/>
              </w:rPr>
              <w:t>Key Responsibilities of the Post</w:t>
            </w:r>
          </w:p>
          <w:p w14:paraId="6C826A74" w14:textId="77777777" w:rsidR="005640E1" w:rsidRDefault="005640E1">
            <w:pPr>
              <w:spacing w:line="276" w:lineRule="auto"/>
              <w:rPr>
                <w:rFonts w:ascii="Arial" w:eastAsia="Arial" w:hAnsi="Arial" w:cs="Arial"/>
                <w:sz w:val="22"/>
                <w:szCs w:val="22"/>
              </w:rPr>
            </w:pPr>
          </w:p>
          <w:p w14:paraId="623AD43B" w14:textId="77777777" w:rsidR="005640E1" w:rsidRDefault="007E4D31">
            <w:pPr>
              <w:numPr>
                <w:ilvl w:val="0"/>
                <w:numId w:val="1"/>
              </w:numPr>
              <w:spacing w:line="276" w:lineRule="auto"/>
              <w:rPr>
                <w:rFonts w:ascii="Arial" w:eastAsia="Arial" w:hAnsi="Arial" w:cs="Arial"/>
                <w:sz w:val="22"/>
                <w:szCs w:val="22"/>
              </w:rPr>
            </w:pPr>
            <w:r>
              <w:rPr>
                <w:rFonts w:ascii="Arial" w:eastAsia="Arial" w:hAnsi="Arial" w:cs="Arial"/>
                <w:sz w:val="22"/>
                <w:szCs w:val="22"/>
              </w:rPr>
              <w:t>To support the Catholic Ethos of the school.</w:t>
            </w:r>
          </w:p>
          <w:p w14:paraId="05ECD173" w14:textId="77777777" w:rsidR="005640E1" w:rsidRDefault="007E4D31">
            <w:pPr>
              <w:numPr>
                <w:ilvl w:val="0"/>
                <w:numId w:val="1"/>
              </w:numPr>
              <w:spacing w:line="276" w:lineRule="auto"/>
              <w:rPr>
                <w:rFonts w:ascii="Arial" w:eastAsia="Arial" w:hAnsi="Arial" w:cs="Arial"/>
                <w:sz w:val="22"/>
                <w:szCs w:val="22"/>
              </w:rPr>
            </w:pPr>
            <w:r>
              <w:rPr>
                <w:rFonts w:ascii="Arial" w:eastAsia="Arial" w:hAnsi="Arial" w:cs="Arial"/>
                <w:sz w:val="22"/>
                <w:szCs w:val="22"/>
              </w:rPr>
              <w:t>Help keep all papers and materials secure at all times.</w:t>
            </w:r>
          </w:p>
          <w:p w14:paraId="692BDF79" w14:textId="77777777" w:rsidR="005640E1" w:rsidRDefault="007E4D31">
            <w:pPr>
              <w:numPr>
                <w:ilvl w:val="0"/>
                <w:numId w:val="1"/>
              </w:numPr>
              <w:spacing w:line="276" w:lineRule="auto"/>
              <w:rPr>
                <w:rFonts w:ascii="Arial" w:eastAsia="Arial" w:hAnsi="Arial" w:cs="Arial"/>
                <w:sz w:val="22"/>
                <w:szCs w:val="22"/>
              </w:rPr>
            </w:pPr>
            <w:r>
              <w:rPr>
                <w:rFonts w:ascii="Arial" w:eastAsia="Arial" w:hAnsi="Arial" w:cs="Arial"/>
                <w:sz w:val="22"/>
                <w:szCs w:val="22"/>
              </w:rPr>
              <w:t>Prepare the exam room for candidates arrival (lay out candidates cards, equipment and papers).</w:t>
            </w:r>
          </w:p>
          <w:p w14:paraId="532915B9" w14:textId="77777777" w:rsidR="005640E1" w:rsidRDefault="007E4D31">
            <w:pPr>
              <w:numPr>
                <w:ilvl w:val="0"/>
                <w:numId w:val="1"/>
              </w:numPr>
              <w:spacing w:line="276" w:lineRule="auto"/>
              <w:rPr>
                <w:rFonts w:ascii="Arial" w:eastAsia="Arial" w:hAnsi="Arial" w:cs="Arial"/>
                <w:sz w:val="22"/>
                <w:szCs w:val="22"/>
              </w:rPr>
            </w:pPr>
            <w:r>
              <w:rPr>
                <w:rFonts w:ascii="Arial" w:eastAsia="Arial" w:hAnsi="Arial" w:cs="Arial"/>
                <w:sz w:val="22"/>
                <w:szCs w:val="22"/>
              </w:rPr>
              <w:t>Help to organise students at the start and end of each exam.</w:t>
            </w:r>
          </w:p>
          <w:p w14:paraId="6A334235" w14:textId="77777777" w:rsidR="005640E1" w:rsidRDefault="007E4D31">
            <w:pPr>
              <w:numPr>
                <w:ilvl w:val="0"/>
                <w:numId w:val="1"/>
              </w:numPr>
              <w:spacing w:line="276" w:lineRule="auto"/>
              <w:rPr>
                <w:rFonts w:ascii="Arial" w:eastAsia="Arial" w:hAnsi="Arial" w:cs="Arial"/>
                <w:sz w:val="22"/>
                <w:szCs w:val="22"/>
              </w:rPr>
            </w:pPr>
            <w:r>
              <w:rPr>
                <w:rFonts w:ascii="Arial" w:eastAsia="Arial" w:hAnsi="Arial" w:cs="Arial"/>
                <w:sz w:val="22"/>
                <w:szCs w:val="22"/>
              </w:rPr>
              <w:t xml:space="preserve">Help to provide the correct information and material for successful completion of the exam. </w:t>
            </w:r>
          </w:p>
          <w:p w14:paraId="4B7FC997" w14:textId="77777777" w:rsidR="005640E1" w:rsidRDefault="007E4D31">
            <w:pPr>
              <w:numPr>
                <w:ilvl w:val="0"/>
                <w:numId w:val="1"/>
              </w:numPr>
              <w:spacing w:line="276" w:lineRule="auto"/>
              <w:rPr>
                <w:rFonts w:ascii="Arial" w:eastAsia="Arial" w:hAnsi="Arial" w:cs="Arial"/>
                <w:sz w:val="22"/>
                <w:szCs w:val="22"/>
              </w:rPr>
            </w:pPr>
            <w:r>
              <w:rPr>
                <w:rFonts w:ascii="Arial" w:eastAsia="Arial" w:hAnsi="Arial" w:cs="Arial"/>
                <w:sz w:val="22"/>
                <w:szCs w:val="22"/>
              </w:rPr>
              <w:t>Help to ensure that the conduct of the exam takes place within the guidelines set down by the examination board and the school's Examination Policy.</w:t>
            </w:r>
          </w:p>
          <w:p w14:paraId="006573A3" w14:textId="77777777" w:rsidR="005640E1" w:rsidRDefault="007E4D31">
            <w:pPr>
              <w:numPr>
                <w:ilvl w:val="0"/>
                <w:numId w:val="1"/>
              </w:numPr>
              <w:spacing w:line="276" w:lineRule="auto"/>
              <w:rPr>
                <w:rFonts w:ascii="Arial" w:eastAsia="Arial" w:hAnsi="Arial" w:cs="Arial"/>
                <w:sz w:val="22"/>
                <w:szCs w:val="22"/>
              </w:rPr>
            </w:pPr>
            <w:r>
              <w:rPr>
                <w:rFonts w:ascii="Arial" w:eastAsia="Arial" w:hAnsi="Arial" w:cs="Arial"/>
                <w:sz w:val="22"/>
                <w:szCs w:val="22"/>
              </w:rPr>
              <w:t>Being vigilant, whilst not disrupting the candidates.</w:t>
            </w:r>
          </w:p>
          <w:p w14:paraId="4F11D628" w14:textId="77777777" w:rsidR="005640E1" w:rsidRDefault="007E4D31">
            <w:pPr>
              <w:numPr>
                <w:ilvl w:val="0"/>
                <w:numId w:val="1"/>
              </w:numPr>
              <w:spacing w:line="276" w:lineRule="auto"/>
              <w:rPr>
                <w:rFonts w:ascii="Arial" w:eastAsia="Arial" w:hAnsi="Arial" w:cs="Arial"/>
                <w:sz w:val="22"/>
                <w:szCs w:val="22"/>
              </w:rPr>
            </w:pPr>
            <w:r>
              <w:rPr>
                <w:rFonts w:ascii="Arial" w:eastAsia="Arial" w:hAnsi="Arial" w:cs="Arial"/>
                <w:sz w:val="22"/>
                <w:szCs w:val="22"/>
              </w:rPr>
              <w:t>Report in the event of any discrepancy or irregularity in the progress of an examination directly to the examination officer.</w:t>
            </w:r>
          </w:p>
          <w:p w14:paraId="7A51A13C" w14:textId="77777777" w:rsidR="005640E1" w:rsidRDefault="007E4D31">
            <w:pPr>
              <w:numPr>
                <w:ilvl w:val="0"/>
                <w:numId w:val="1"/>
              </w:numPr>
              <w:spacing w:line="276" w:lineRule="auto"/>
              <w:rPr>
                <w:rFonts w:ascii="Arial" w:eastAsia="Arial" w:hAnsi="Arial" w:cs="Arial"/>
                <w:sz w:val="22"/>
                <w:szCs w:val="22"/>
              </w:rPr>
            </w:pPr>
            <w:r>
              <w:rPr>
                <w:rFonts w:ascii="Arial" w:eastAsia="Arial" w:hAnsi="Arial" w:cs="Arial"/>
                <w:sz w:val="22"/>
                <w:szCs w:val="22"/>
              </w:rPr>
              <w:t xml:space="preserve">At the end of examinations to help make sure that answer booklets have been completed correctly, and to help ensure that question numbers have been entered in the appropriate box on the front of the answer booklets. </w:t>
            </w:r>
          </w:p>
          <w:p w14:paraId="28A367D2" w14:textId="77777777" w:rsidR="005640E1" w:rsidRDefault="007E4D31">
            <w:pPr>
              <w:numPr>
                <w:ilvl w:val="0"/>
                <w:numId w:val="1"/>
              </w:numPr>
              <w:spacing w:line="276" w:lineRule="auto"/>
              <w:rPr>
                <w:rFonts w:ascii="Arial" w:eastAsia="Arial" w:hAnsi="Arial" w:cs="Arial"/>
                <w:sz w:val="22"/>
                <w:szCs w:val="22"/>
              </w:rPr>
            </w:pPr>
            <w:r>
              <w:rPr>
                <w:rFonts w:ascii="Arial" w:eastAsia="Arial" w:hAnsi="Arial" w:cs="Arial"/>
                <w:sz w:val="22"/>
                <w:szCs w:val="22"/>
              </w:rPr>
              <w:t xml:space="preserve">Collect exam scripts in order, by candidate number. </w:t>
            </w:r>
          </w:p>
          <w:p w14:paraId="1FD2A1DB" w14:textId="77777777" w:rsidR="005640E1" w:rsidRDefault="007E4D31">
            <w:pPr>
              <w:numPr>
                <w:ilvl w:val="0"/>
                <w:numId w:val="1"/>
              </w:numPr>
              <w:spacing w:line="276" w:lineRule="auto"/>
              <w:rPr>
                <w:rFonts w:ascii="Arial" w:eastAsia="Arial" w:hAnsi="Arial" w:cs="Arial"/>
                <w:sz w:val="22"/>
                <w:szCs w:val="22"/>
              </w:rPr>
            </w:pPr>
            <w:r>
              <w:rPr>
                <w:rFonts w:ascii="Arial" w:eastAsia="Arial" w:hAnsi="Arial" w:cs="Arial"/>
                <w:sz w:val="22"/>
                <w:szCs w:val="22"/>
              </w:rPr>
              <w:t>To attend relevant courses, particularly in relation to Safeguarding, Health and Safety and deal with any immediate emergencies in accordance with the College policies and procedures to ensure that student / employee safety is assured.</w:t>
            </w:r>
          </w:p>
          <w:p w14:paraId="6E981BBB" w14:textId="77777777" w:rsidR="005640E1" w:rsidRDefault="007E4D31">
            <w:pPr>
              <w:numPr>
                <w:ilvl w:val="0"/>
                <w:numId w:val="1"/>
              </w:numPr>
              <w:spacing w:line="276" w:lineRule="auto"/>
              <w:rPr>
                <w:rFonts w:ascii="Arial" w:eastAsia="Arial" w:hAnsi="Arial" w:cs="Arial"/>
                <w:sz w:val="22"/>
                <w:szCs w:val="22"/>
              </w:rPr>
            </w:pPr>
            <w:r>
              <w:rPr>
                <w:rFonts w:ascii="Arial" w:eastAsia="Arial" w:hAnsi="Arial" w:cs="Arial"/>
                <w:sz w:val="22"/>
                <w:szCs w:val="22"/>
              </w:rPr>
              <w:t>To be called upon to perform other duties that the Head Teacher considers reasonable that are commensurate with the grading and description of this post.</w:t>
            </w:r>
          </w:p>
          <w:p w14:paraId="5C6CD895" w14:textId="77777777" w:rsidR="005640E1" w:rsidRDefault="005640E1">
            <w:pPr>
              <w:spacing w:line="276" w:lineRule="auto"/>
              <w:rPr>
                <w:rFonts w:ascii="Arial" w:eastAsia="Arial" w:hAnsi="Arial" w:cs="Arial"/>
                <w:sz w:val="22"/>
                <w:szCs w:val="22"/>
              </w:rPr>
            </w:pPr>
          </w:p>
        </w:tc>
      </w:tr>
      <w:tr w:rsidR="005640E1" w14:paraId="00A69081" w14:textId="77777777">
        <w:trPr>
          <w:trHeight w:val="60"/>
        </w:trPr>
        <w:tc>
          <w:tcPr>
            <w:tcW w:w="10089" w:type="dxa"/>
          </w:tcPr>
          <w:p w14:paraId="4569A332" w14:textId="77777777" w:rsidR="005640E1" w:rsidRDefault="005640E1">
            <w:pPr>
              <w:spacing w:before="30" w:line="276" w:lineRule="auto"/>
              <w:rPr>
                <w:rFonts w:ascii="Arial" w:eastAsia="Arial" w:hAnsi="Arial" w:cs="Arial"/>
                <w:b/>
                <w:color w:val="333399"/>
                <w:sz w:val="22"/>
                <w:szCs w:val="22"/>
              </w:rPr>
            </w:pPr>
          </w:p>
        </w:tc>
      </w:tr>
    </w:tbl>
    <w:p w14:paraId="11026874" w14:textId="77777777" w:rsidR="005640E1" w:rsidRDefault="005640E1">
      <w:pPr>
        <w:spacing w:before="30" w:line="276" w:lineRule="auto"/>
        <w:rPr>
          <w:rFonts w:ascii="Arial" w:eastAsia="Arial" w:hAnsi="Arial" w:cs="Arial"/>
          <w:sz w:val="22"/>
          <w:szCs w:val="22"/>
        </w:rPr>
      </w:pPr>
    </w:p>
    <w:tbl>
      <w:tblPr>
        <w:tblStyle w:val="4"/>
        <w:tblW w:w="10089" w:type="dxa"/>
        <w:tblInd w:w="-433"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5640E1" w14:paraId="2AC2850B" w14:textId="77777777">
        <w:trPr>
          <w:trHeight w:val="722"/>
        </w:trPr>
        <w:tc>
          <w:tcPr>
            <w:tcW w:w="10089" w:type="dxa"/>
          </w:tcPr>
          <w:p w14:paraId="246DD77A" w14:textId="77777777" w:rsidR="005640E1" w:rsidRDefault="007E4D31">
            <w:pPr>
              <w:spacing w:before="30" w:line="276" w:lineRule="auto"/>
              <w:rPr>
                <w:rFonts w:ascii="Arial" w:eastAsia="Arial" w:hAnsi="Arial" w:cs="Arial"/>
                <w:color w:val="333399"/>
                <w:sz w:val="22"/>
                <w:szCs w:val="22"/>
              </w:rPr>
            </w:pPr>
            <w:r>
              <w:rPr>
                <w:rFonts w:ascii="Arial" w:eastAsia="Arial" w:hAnsi="Arial" w:cs="Arial"/>
                <w:b/>
                <w:color w:val="333399"/>
                <w:sz w:val="22"/>
                <w:szCs w:val="22"/>
              </w:rPr>
              <w:lastRenderedPageBreak/>
              <w:t xml:space="preserve">Supervision / Line Management Responsibilities of the post </w:t>
            </w:r>
          </w:p>
          <w:p w14:paraId="24F01E2E" w14:textId="77777777" w:rsidR="005640E1" w:rsidRDefault="007E4D31">
            <w:pPr>
              <w:widowControl w:val="0"/>
              <w:numPr>
                <w:ilvl w:val="0"/>
                <w:numId w:val="3"/>
              </w:numPr>
              <w:pBdr>
                <w:top w:val="nil"/>
                <w:left w:val="nil"/>
                <w:bottom w:val="nil"/>
                <w:right w:val="nil"/>
                <w:between w:val="nil"/>
              </w:pBdr>
              <w:spacing w:before="30" w:line="276" w:lineRule="auto"/>
              <w:rPr>
                <w:rFonts w:ascii="Arial" w:eastAsia="Arial" w:hAnsi="Arial" w:cs="Arial"/>
                <w:color w:val="000000"/>
                <w:sz w:val="22"/>
                <w:szCs w:val="22"/>
              </w:rPr>
            </w:pPr>
            <w:r>
              <w:rPr>
                <w:rFonts w:ascii="Arial" w:eastAsia="Arial" w:hAnsi="Arial" w:cs="Arial"/>
                <w:color w:val="000000"/>
                <w:sz w:val="22"/>
                <w:szCs w:val="22"/>
              </w:rPr>
              <w:t>None</w:t>
            </w:r>
          </w:p>
        </w:tc>
      </w:tr>
    </w:tbl>
    <w:p w14:paraId="0376CD48" w14:textId="77777777" w:rsidR="005640E1" w:rsidRDefault="005640E1">
      <w:pPr>
        <w:spacing w:before="30" w:line="276" w:lineRule="auto"/>
        <w:rPr>
          <w:rFonts w:ascii="Arial" w:eastAsia="Arial" w:hAnsi="Arial" w:cs="Arial"/>
          <w:sz w:val="22"/>
          <w:szCs w:val="22"/>
        </w:rPr>
      </w:pPr>
    </w:p>
    <w:tbl>
      <w:tblPr>
        <w:tblStyle w:val="3"/>
        <w:tblW w:w="10089" w:type="dxa"/>
        <w:tblInd w:w="-433"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5640E1" w14:paraId="065F9E31" w14:textId="77777777">
        <w:trPr>
          <w:trHeight w:val="445"/>
        </w:trPr>
        <w:tc>
          <w:tcPr>
            <w:tcW w:w="10089" w:type="dxa"/>
          </w:tcPr>
          <w:p w14:paraId="7FADE98E" w14:textId="77777777" w:rsidR="005640E1" w:rsidRDefault="007E4D31">
            <w:pPr>
              <w:spacing w:before="30" w:line="276" w:lineRule="auto"/>
              <w:rPr>
                <w:rFonts w:ascii="Arial" w:eastAsia="Arial" w:hAnsi="Arial" w:cs="Arial"/>
                <w:b/>
                <w:color w:val="333399"/>
                <w:sz w:val="22"/>
                <w:szCs w:val="22"/>
              </w:rPr>
            </w:pPr>
            <w:r>
              <w:rPr>
                <w:rFonts w:ascii="Arial" w:eastAsia="Arial" w:hAnsi="Arial" w:cs="Arial"/>
                <w:b/>
                <w:color w:val="333399"/>
                <w:sz w:val="22"/>
                <w:szCs w:val="22"/>
              </w:rPr>
              <w:t>Working Environment &amp; Conditions of the post</w:t>
            </w:r>
          </w:p>
          <w:p w14:paraId="4DE5DD17"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Normal classroom environment</w:t>
            </w:r>
          </w:p>
        </w:tc>
      </w:tr>
    </w:tbl>
    <w:p w14:paraId="1D446152" w14:textId="77777777" w:rsidR="005640E1" w:rsidRDefault="005640E1">
      <w:pPr>
        <w:spacing w:before="30" w:line="276" w:lineRule="auto"/>
        <w:rPr>
          <w:rFonts w:ascii="Arial" w:eastAsia="Arial" w:hAnsi="Arial" w:cs="Arial"/>
          <w:sz w:val="22"/>
          <w:szCs w:val="22"/>
        </w:rPr>
      </w:pPr>
    </w:p>
    <w:tbl>
      <w:tblPr>
        <w:tblStyle w:val="2"/>
        <w:tblW w:w="10094" w:type="dxa"/>
        <w:tblInd w:w="-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4"/>
      </w:tblGrid>
      <w:tr w:rsidR="005640E1" w14:paraId="69579901" w14:textId="77777777">
        <w:tc>
          <w:tcPr>
            <w:tcW w:w="10094" w:type="dxa"/>
            <w:shd w:val="clear" w:color="auto" w:fill="auto"/>
          </w:tcPr>
          <w:p w14:paraId="63563E02" w14:textId="77777777" w:rsidR="005640E1" w:rsidRDefault="007E4D31">
            <w:pPr>
              <w:spacing w:before="30" w:line="276" w:lineRule="auto"/>
              <w:ind w:left="360"/>
              <w:rPr>
                <w:rFonts w:ascii="Arial" w:eastAsia="Arial" w:hAnsi="Arial" w:cs="Arial"/>
                <w:b/>
                <w:color w:val="333399"/>
                <w:sz w:val="22"/>
                <w:szCs w:val="22"/>
              </w:rPr>
            </w:pPr>
            <w:r>
              <w:rPr>
                <w:rFonts w:ascii="Arial" w:eastAsia="Arial" w:hAnsi="Arial" w:cs="Arial"/>
                <w:b/>
                <w:color w:val="333399"/>
                <w:sz w:val="22"/>
                <w:szCs w:val="22"/>
              </w:rPr>
              <w:t>Other Duties</w:t>
            </w:r>
          </w:p>
          <w:p w14:paraId="7E95CDE8" w14:textId="77777777" w:rsidR="005640E1" w:rsidRDefault="007E4D31">
            <w:pPr>
              <w:pStyle w:val="Heading1"/>
              <w:numPr>
                <w:ilvl w:val="0"/>
                <w:numId w:val="2"/>
              </w:numPr>
              <w:spacing w:before="30" w:line="276" w:lineRule="auto"/>
              <w:rPr>
                <w:b w:val="0"/>
              </w:rPr>
            </w:pPr>
            <w:r>
              <w:rPr>
                <w:b w:val="0"/>
              </w:rPr>
              <w:t>To undertake additional duties as required, commensurate with the level of the job</w:t>
            </w:r>
          </w:p>
          <w:p w14:paraId="54092ECC" w14:textId="77777777" w:rsidR="005640E1" w:rsidRDefault="007E4D31">
            <w:pPr>
              <w:pStyle w:val="Heading1"/>
              <w:numPr>
                <w:ilvl w:val="0"/>
                <w:numId w:val="2"/>
              </w:numPr>
              <w:spacing w:before="30" w:line="276" w:lineRule="auto"/>
              <w:rPr>
                <w:b w:val="0"/>
              </w:rPr>
            </w:pPr>
            <w:r>
              <w:rPr>
                <w:b w:val="0"/>
              </w:rPr>
              <w:t>To contribute to the effective working of the HFCMAT</w:t>
            </w:r>
          </w:p>
          <w:p w14:paraId="7F552923" w14:textId="77777777" w:rsidR="005640E1" w:rsidRDefault="007E4D31">
            <w:pPr>
              <w:numPr>
                <w:ilvl w:val="0"/>
                <w:numId w:val="2"/>
              </w:numPr>
              <w:pBdr>
                <w:top w:val="nil"/>
                <w:left w:val="nil"/>
                <w:bottom w:val="nil"/>
                <w:right w:val="nil"/>
                <w:between w:val="nil"/>
              </w:pBdr>
              <w:spacing w:before="30" w:line="276" w:lineRule="auto"/>
              <w:rPr>
                <w:rFonts w:ascii="Arial" w:eastAsia="Arial" w:hAnsi="Arial" w:cs="Arial"/>
                <w:color w:val="000000"/>
                <w:sz w:val="22"/>
                <w:szCs w:val="22"/>
              </w:rPr>
            </w:pPr>
            <w:r>
              <w:rPr>
                <w:rFonts w:ascii="Arial" w:eastAsia="Arial" w:hAnsi="Arial" w:cs="Arial"/>
                <w:color w:val="000000"/>
                <w:sz w:val="22"/>
                <w:szCs w:val="22"/>
              </w:rPr>
              <w:t>Maintain positive, professional relationships with students, parents/carers and teachers</w:t>
            </w:r>
          </w:p>
          <w:p w14:paraId="01182C8A" w14:textId="77777777" w:rsidR="005640E1" w:rsidRDefault="007E4D31">
            <w:pPr>
              <w:pStyle w:val="Heading1"/>
              <w:numPr>
                <w:ilvl w:val="0"/>
                <w:numId w:val="2"/>
              </w:numPr>
              <w:spacing w:before="30" w:line="276" w:lineRule="auto"/>
              <w:rPr>
                <w:b w:val="0"/>
              </w:rPr>
            </w:pPr>
            <w:r>
              <w:rPr>
                <w:b w:val="0"/>
              </w:rPr>
              <w:t>To participate in induction training, staff review processes and professional development opportunities</w:t>
            </w:r>
          </w:p>
          <w:p w14:paraId="17715153" w14:textId="77777777" w:rsidR="005640E1" w:rsidRDefault="007E4D31">
            <w:pPr>
              <w:pStyle w:val="Heading1"/>
              <w:numPr>
                <w:ilvl w:val="0"/>
                <w:numId w:val="2"/>
              </w:numPr>
              <w:spacing w:before="30" w:line="276" w:lineRule="auto"/>
              <w:rPr>
                <w:b w:val="0"/>
              </w:rPr>
            </w:pPr>
            <w:r>
              <w:rPr>
                <w:b w:val="0"/>
              </w:rPr>
              <w:t>All staff must commit to Equal Opportunities and Anti-Discriminatory Practice</w:t>
            </w:r>
          </w:p>
          <w:p w14:paraId="7149908D" w14:textId="77777777" w:rsidR="005640E1" w:rsidRDefault="007E4D31">
            <w:pPr>
              <w:numPr>
                <w:ilvl w:val="0"/>
                <w:numId w:val="2"/>
              </w:numPr>
              <w:spacing w:before="30" w:line="276" w:lineRule="auto"/>
              <w:rPr>
                <w:rFonts w:ascii="Arial" w:eastAsia="Arial" w:hAnsi="Arial" w:cs="Arial"/>
                <w:sz w:val="22"/>
                <w:szCs w:val="22"/>
              </w:rPr>
            </w:pPr>
            <w:r>
              <w:rPr>
                <w:rFonts w:ascii="Arial" w:eastAsia="Arial" w:hAnsi="Arial" w:cs="Arial"/>
                <w:sz w:val="22"/>
                <w:szCs w:val="22"/>
              </w:rPr>
              <w:t>The Trust operates a Smoke-Free Policy and the post-holder is prohibited from smoking in any of the Trust buildings, enclosed spaces within the curtilage of buildings and school vehicles</w:t>
            </w:r>
          </w:p>
          <w:p w14:paraId="2E3B6DCB" w14:textId="77777777" w:rsidR="005640E1" w:rsidRDefault="007E4D31">
            <w:pPr>
              <w:numPr>
                <w:ilvl w:val="0"/>
                <w:numId w:val="2"/>
              </w:numPr>
              <w:spacing w:before="30" w:line="276" w:lineRule="auto"/>
              <w:rPr>
                <w:rFonts w:ascii="Arial" w:eastAsia="Arial" w:hAnsi="Arial" w:cs="Arial"/>
                <w:sz w:val="22"/>
                <w:szCs w:val="22"/>
              </w:rPr>
            </w:pPr>
            <w:r>
              <w:rPr>
                <w:rFonts w:ascii="Arial" w:eastAsia="Arial" w:hAnsi="Arial" w:cs="Arial"/>
                <w:sz w:val="22"/>
                <w:szCs w:val="22"/>
              </w:rPr>
              <w:t>The post-holder will be expected to have an agreed working pattern to ensure that all relevant functions are fulfilled</w:t>
            </w:r>
          </w:p>
          <w:p w14:paraId="38EFCAA8" w14:textId="77777777" w:rsidR="005640E1" w:rsidRDefault="007E4D31">
            <w:pPr>
              <w:numPr>
                <w:ilvl w:val="0"/>
                <w:numId w:val="2"/>
              </w:numPr>
              <w:spacing w:before="30" w:line="276" w:lineRule="auto"/>
              <w:rPr>
                <w:rFonts w:ascii="Arial" w:eastAsia="Arial" w:hAnsi="Arial" w:cs="Arial"/>
                <w:sz w:val="22"/>
                <w:szCs w:val="22"/>
              </w:rPr>
            </w:pPr>
            <w:r>
              <w:rPr>
                <w:rFonts w:ascii="Arial" w:eastAsia="Arial" w:hAnsi="Arial" w:cs="Arial"/>
                <w:sz w:val="22"/>
                <w:szCs w:val="22"/>
              </w:rPr>
              <w:t>The post-holder is expected to familiarise themselves with, and adhere to, all relevant Trust Policies and Procedures</w:t>
            </w:r>
          </w:p>
          <w:p w14:paraId="623E5490" w14:textId="77777777" w:rsidR="005640E1" w:rsidRDefault="007E4D31">
            <w:pPr>
              <w:numPr>
                <w:ilvl w:val="0"/>
                <w:numId w:val="2"/>
              </w:numPr>
              <w:spacing w:before="30" w:line="276" w:lineRule="auto"/>
              <w:rPr>
                <w:rFonts w:ascii="Arial" w:eastAsia="Arial" w:hAnsi="Arial" w:cs="Arial"/>
                <w:sz w:val="22"/>
                <w:szCs w:val="22"/>
              </w:rPr>
            </w:pPr>
            <w:r>
              <w:rPr>
                <w:rFonts w:ascii="Arial" w:eastAsia="Arial" w:hAnsi="Arial" w:cs="Arial"/>
                <w:sz w:val="22"/>
                <w:szCs w:val="22"/>
              </w:rPr>
              <w:t>The post-holder must comply with the Trust/School’s Health and Safety requirements specifically for the school they are based</w:t>
            </w:r>
          </w:p>
          <w:p w14:paraId="0C3F07BC" w14:textId="77777777" w:rsidR="005640E1" w:rsidRDefault="007E4D31">
            <w:pPr>
              <w:numPr>
                <w:ilvl w:val="0"/>
                <w:numId w:val="2"/>
              </w:numPr>
              <w:spacing w:before="30" w:line="276" w:lineRule="auto"/>
              <w:rPr>
                <w:rFonts w:ascii="Arial" w:eastAsia="Arial" w:hAnsi="Arial" w:cs="Arial"/>
                <w:sz w:val="22"/>
                <w:szCs w:val="22"/>
              </w:rPr>
            </w:pPr>
            <w:r>
              <w:rPr>
                <w:rFonts w:ascii="Arial" w:eastAsia="Arial" w:hAnsi="Arial" w:cs="Arial"/>
                <w:sz w:val="22"/>
                <w:szCs w:val="22"/>
              </w:rPr>
              <w:t>The duties of this post may vary from time to time without changing the general character of the post or level of responsibility entailed</w:t>
            </w:r>
          </w:p>
          <w:p w14:paraId="69186E97" w14:textId="77777777" w:rsidR="005640E1" w:rsidRDefault="007E4D31">
            <w:pPr>
              <w:spacing w:before="30" w:line="276" w:lineRule="auto"/>
              <w:ind w:left="360"/>
              <w:rPr>
                <w:rFonts w:ascii="Arial" w:eastAsia="Arial" w:hAnsi="Arial" w:cs="Arial"/>
                <w:sz w:val="22"/>
                <w:szCs w:val="22"/>
              </w:rPr>
            </w:pPr>
            <w:r>
              <w:rPr>
                <w:rFonts w:ascii="Arial" w:eastAsia="Arial" w:hAnsi="Arial" w:cs="Arial"/>
                <w:sz w:val="22"/>
                <w:szCs w:val="22"/>
              </w:rPr>
              <w:t>As this post meets the requirements in respect of exempted questions under the Rehabilitation of Offenders Act 1974, all applicants who are offered employment will be subject to an Enhanced Disclosure and Barring Service Check (DBS) before the appointment is confirmed.  This will include details of ALL cautions, reprimands or final warnings as well as convictions, whether “spent” or “unspent”.  Criminal convictions will only be taken into account when they are relevant to the post.</w:t>
            </w:r>
          </w:p>
        </w:tc>
      </w:tr>
    </w:tbl>
    <w:p w14:paraId="6095A8C2" w14:textId="77777777" w:rsidR="005640E1" w:rsidRDefault="005640E1">
      <w:pPr>
        <w:pStyle w:val="Title"/>
        <w:spacing w:before="30" w:line="276" w:lineRule="auto"/>
        <w:rPr>
          <w:sz w:val="22"/>
          <w:szCs w:val="22"/>
        </w:rPr>
      </w:pPr>
    </w:p>
    <w:p w14:paraId="6877FBCE" w14:textId="77777777" w:rsidR="005640E1" w:rsidRDefault="007E4D31">
      <w:pPr>
        <w:pStyle w:val="Title"/>
        <w:spacing w:before="30" w:line="276" w:lineRule="auto"/>
        <w:rPr>
          <w:rFonts w:ascii="Calibri" w:eastAsia="Calibri" w:hAnsi="Calibri" w:cs="Calibri"/>
          <w:i/>
          <w:color w:val="222222"/>
          <w:sz w:val="22"/>
          <w:szCs w:val="22"/>
          <w:highlight w:val="white"/>
        </w:rPr>
      </w:pPr>
      <w:r>
        <w:rPr>
          <w:rFonts w:ascii="Calibri" w:eastAsia="Calibri" w:hAnsi="Calibri" w:cs="Calibri"/>
          <w:i/>
          <w:color w:val="222222"/>
          <w:sz w:val="22"/>
          <w:szCs w:val="22"/>
          <w:highlight w:val="white"/>
        </w:rPr>
        <w:t>The Trust is committed to safeguarding and promoting the welfare of children and young people and expects all staff and volunteers to share this commitment and individually take responsibility for doing so.</w:t>
      </w:r>
    </w:p>
    <w:p w14:paraId="5E040C2A" w14:textId="77777777" w:rsidR="005640E1" w:rsidRDefault="005640E1">
      <w:pPr>
        <w:pStyle w:val="Title"/>
        <w:spacing w:before="30" w:line="276" w:lineRule="auto"/>
        <w:rPr>
          <w:sz w:val="22"/>
          <w:szCs w:val="22"/>
        </w:rPr>
      </w:pPr>
    </w:p>
    <w:p w14:paraId="5C538A89" w14:textId="77777777" w:rsidR="005640E1" w:rsidRDefault="005640E1">
      <w:pPr>
        <w:rPr>
          <w:rFonts w:ascii="Arial" w:eastAsia="Arial" w:hAnsi="Arial" w:cs="Arial"/>
          <w:sz w:val="22"/>
          <w:szCs w:val="22"/>
        </w:rPr>
      </w:pPr>
    </w:p>
    <w:p w14:paraId="0BF69D76" w14:textId="77777777" w:rsidR="005640E1" w:rsidRDefault="007E4D31">
      <w:pPr>
        <w:pStyle w:val="Title"/>
        <w:spacing w:before="30" w:line="276" w:lineRule="auto"/>
        <w:rPr>
          <w:color w:val="333399"/>
          <w:sz w:val="22"/>
          <w:szCs w:val="22"/>
        </w:rPr>
      </w:pPr>
      <w:r>
        <w:br w:type="page"/>
      </w:r>
      <w:r>
        <w:rPr>
          <w:color w:val="333399"/>
          <w:sz w:val="22"/>
          <w:szCs w:val="22"/>
        </w:rPr>
        <w:lastRenderedPageBreak/>
        <w:t>Person Specification</w:t>
      </w:r>
    </w:p>
    <w:p w14:paraId="0F037CBB" w14:textId="77777777" w:rsidR="005640E1" w:rsidRDefault="005640E1">
      <w:pPr>
        <w:spacing w:before="30" w:line="276" w:lineRule="auto"/>
        <w:rPr>
          <w:rFonts w:ascii="Arial" w:eastAsia="Arial" w:hAnsi="Arial" w:cs="Arial"/>
          <w:sz w:val="22"/>
          <w:szCs w:val="22"/>
        </w:rPr>
      </w:pPr>
    </w:p>
    <w:p w14:paraId="13D4C2A4" w14:textId="77777777" w:rsidR="005640E1" w:rsidRDefault="005640E1">
      <w:pPr>
        <w:spacing w:before="30" w:line="276" w:lineRule="auto"/>
        <w:rPr>
          <w:rFonts w:ascii="Arial" w:eastAsia="Arial" w:hAnsi="Arial" w:cs="Arial"/>
          <w:b/>
          <w:sz w:val="22"/>
          <w:szCs w:val="22"/>
        </w:rPr>
      </w:pPr>
    </w:p>
    <w:tbl>
      <w:tblPr>
        <w:tblStyle w:val="1"/>
        <w:tblW w:w="10365"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0"/>
        <w:gridCol w:w="6060"/>
        <w:gridCol w:w="1140"/>
        <w:gridCol w:w="1275"/>
      </w:tblGrid>
      <w:tr w:rsidR="005640E1" w14:paraId="59E627AC" w14:textId="77777777">
        <w:tc>
          <w:tcPr>
            <w:tcW w:w="1890" w:type="dxa"/>
            <w:shd w:val="clear" w:color="auto" w:fill="99CCFF"/>
          </w:tcPr>
          <w:p w14:paraId="643BC399" w14:textId="77777777" w:rsidR="005640E1" w:rsidRDefault="007E4D31">
            <w:pPr>
              <w:spacing w:before="30" w:line="276" w:lineRule="auto"/>
              <w:rPr>
                <w:rFonts w:ascii="Arial" w:eastAsia="Arial" w:hAnsi="Arial" w:cs="Arial"/>
                <w:b/>
                <w:sz w:val="22"/>
                <w:szCs w:val="22"/>
              </w:rPr>
            </w:pPr>
            <w:r>
              <w:rPr>
                <w:rFonts w:ascii="Arial" w:eastAsia="Arial" w:hAnsi="Arial" w:cs="Arial"/>
                <w:b/>
                <w:sz w:val="22"/>
                <w:szCs w:val="22"/>
              </w:rPr>
              <w:t>Area</w:t>
            </w:r>
          </w:p>
        </w:tc>
        <w:tc>
          <w:tcPr>
            <w:tcW w:w="6060" w:type="dxa"/>
            <w:shd w:val="clear" w:color="auto" w:fill="99CCFF"/>
          </w:tcPr>
          <w:p w14:paraId="63CBC35C" w14:textId="77777777" w:rsidR="005640E1" w:rsidRDefault="007E4D31">
            <w:pPr>
              <w:spacing w:before="30" w:line="276" w:lineRule="auto"/>
              <w:rPr>
                <w:rFonts w:ascii="Arial" w:eastAsia="Arial" w:hAnsi="Arial" w:cs="Arial"/>
                <w:b/>
                <w:sz w:val="22"/>
                <w:szCs w:val="22"/>
              </w:rPr>
            </w:pPr>
            <w:r>
              <w:rPr>
                <w:rFonts w:ascii="Arial" w:eastAsia="Arial" w:hAnsi="Arial" w:cs="Arial"/>
                <w:b/>
                <w:sz w:val="22"/>
                <w:szCs w:val="22"/>
              </w:rPr>
              <w:t>Job requirements</w:t>
            </w:r>
          </w:p>
        </w:tc>
        <w:tc>
          <w:tcPr>
            <w:tcW w:w="1140" w:type="dxa"/>
            <w:shd w:val="clear" w:color="auto" w:fill="99CCFF"/>
          </w:tcPr>
          <w:p w14:paraId="1B128727" w14:textId="77777777" w:rsidR="005640E1" w:rsidRDefault="007E4D31">
            <w:pPr>
              <w:spacing w:before="30" w:line="276" w:lineRule="auto"/>
              <w:rPr>
                <w:rFonts w:ascii="Arial" w:eastAsia="Arial" w:hAnsi="Arial" w:cs="Arial"/>
                <w:b/>
                <w:sz w:val="22"/>
                <w:szCs w:val="22"/>
              </w:rPr>
            </w:pPr>
            <w:r>
              <w:rPr>
                <w:rFonts w:ascii="Arial" w:eastAsia="Arial" w:hAnsi="Arial" w:cs="Arial"/>
                <w:b/>
                <w:sz w:val="22"/>
                <w:szCs w:val="22"/>
              </w:rPr>
              <w:t>Essential/Desirable</w:t>
            </w:r>
          </w:p>
        </w:tc>
        <w:tc>
          <w:tcPr>
            <w:tcW w:w="1275" w:type="dxa"/>
            <w:shd w:val="clear" w:color="auto" w:fill="99CCFF"/>
          </w:tcPr>
          <w:p w14:paraId="30D797C5" w14:textId="77777777" w:rsidR="005640E1" w:rsidRDefault="007E4D31">
            <w:pPr>
              <w:spacing w:before="30" w:line="276" w:lineRule="auto"/>
              <w:rPr>
                <w:rFonts w:ascii="Arial" w:eastAsia="Arial" w:hAnsi="Arial" w:cs="Arial"/>
                <w:b/>
                <w:sz w:val="22"/>
                <w:szCs w:val="22"/>
              </w:rPr>
            </w:pPr>
            <w:r>
              <w:rPr>
                <w:rFonts w:ascii="Arial" w:eastAsia="Arial" w:hAnsi="Arial" w:cs="Arial"/>
                <w:b/>
                <w:sz w:val="22"/>
                <w:szCs w:val="22"/>
              </w:rPr>
              <w:t>Evidence</w:t>
            </w:r>
          </w:p>
        </w:tc>
      </w:tr>
      <w:tr w:rsidR="005640E1" w14:paraId="23F7A74A" w14:textId="77777777">
        <w:trPr>
          <w:trHeight w:val="1741"/>
        </w:trPr>
        <w:tc>
          <w:tcPr>
            <w:tcW w:w="1890" w:type="dxa"/>
            <w:shd w:val="clear" w:color="auto" w:fill="auto"/>
          </w:tcPr>
          <w:p w14:paraId="6D8CD9C8"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A. Qualifications and Professional Development</w:t>
            </w:r>
          </w:p>
        </w:tc>
        <w:tc>
          <w:tcPr>
            <w:tcW w:w="6060" w:type="dxa"/>
            <w:shd w:val="clear" w:color="auto" w:fill="auto"/>
          </w:tcPr>
          <w:p w14:paraId="4F8BC7DD" w14:textId="77777777" w:rsidR="005640E1" w:rsidRDefault="005640E1">
            <w:pPr>
              <w:spacing w:before="30" w:line="276" w:lineRule="auto"/>
              <w:ind w:left="126"/>
              <w:rPr>
                <w:rFonts w:ascii="Arial" w:eastAsia="Arial" w:hAnsi="Arial" w:cs="Arial"/>
                <w:sz w:val="22"/>
                <w:szCs w:val="22"/>
              </w:rPr>
            </w:pPr>
          </w:p>
          <w:p w14:paraId="407F4D04"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GCSE English and Maths (grade C of above) or equivalent</w:t>
            </w:r>
          </w:p>
          <w:p w14:paraId="6EBA6339" w14:textId="77777777" w:rsidR="005640E1" w:rsidRDefault="005640E1">
            <w:pPr>
              <w:spacing w:before="30" w:line="276" w:lineRule="auto"/>
              <w:rPr>
                <w:rFonts w:ascii="Arial" w:eastAsia="Arial" w:hAnsi="Arial" w:cs="Arial"/>
                <w:sz w:val="22"/>
                <w:szCs w:val="22"/>
              </w:rPr>
            </w:pPr>
          </w:p>
          <w:p w14:paraId="7F7D7A90"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Willingness to identify and take part in relevant self-development opportunities</w:t>
            </w:r>
          </w:p>
          <w:p w14:paraId="0BD3E612" w14:textId="77777777" w:rsidR="005640E1" w:rsidRDefault="005640E1">
            <w:pPr>
              <w:spacing w:before="30" w:line="276" w:lineRule="auto"/>
              <w:rPr>
                <w:rFonts w:ascii="Arial" w:eastAsia="Arial" w:hAnsi="Arial" w:cs="Arial"/>
                <w:sz w:val="22"/>
                <w:szCs w:val="22"/>
              </w:rPr>
            </w:pPr>
          </w:p>
          <w:p w14:paraId="5B2DE879" w14:textId="77777777" w:rsidR="005640E1" w:rsidRDefault="005640E1">
            <w:pPr>
              <w:spacing w:before="30" w:line="276" w:lineRule="auto"/>
              <w:rPr>
                <w:rFonts w:ascii="Arial" w:eastAsia="Arial" w:hAnsi="Arial" w:cs="Arial"/>
                <w:sz w:val="22"/>
                <w:szCs w:val="22"/>
              </w:rPr>
            </w:pPr>
          </w:p>
        </w:tc>
        <w:tc>
          <w:tcPr>
            <w:tcW w:w="1140" w:type="dxa"/>
            <w:shd w:val="clear" w:color="auto" w:fill="auto"/>
          </w:tcPr>
          <w:p w14:paraId="0B3C630B" w14:textId="77777777" w:rsidR="005640E1" w:rsidRDefault="005640E1">
            <w:pPr>
              <w:spacing w:before="30" w:line="276" w:lineRule="auto"/>
              <w:rPr>
                <w:rFonts w:ascii="Arial" w:eastAsia="Arial" w:hAnsi="Arial" w:cs="Arial"/>
                <w:sz w:val="22"/>
                <w:szCs w:val="22"/>
              </w:rPr>
            </w:pPr>
          </w:p>
          <w:p w14:paraId="26B064DB"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E</w:t>
            </w:r>
          </w:p>
          <w:p w14:paraId="5819E073" w14:textId="77777777" w:rsidR="005640E1" w:rsidRDefault="005640E1">
            <w:pPr>
              <w:spacing w:before="30" w:line="276" w:lineRule="auto"/>
              <w:rPr>
                <w:rFonts w:ascii="Arial" w:eastAsia="Arial" w:hAnsi="Arial" w:cs="Arial"/>
                <w:sz w:val="22"/>
                <w:szCs w:val="22"/>
              </w:rPr>
            </w:pPr>
          </w:p>
          <w:p w14:paraId="73C49323"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D</w:t>
            </w:r>
          </w:p>
          <w:p w14:paraId="574D8D1D" w14:textId="77777777" w:rsidR="005640E1" w:rsidRDefault="005640E1">
            <w:pPr>
              <w:spacing w:before="30" w:line="276" w:lineRule="auto"/>
              <w:rPr>
                <w:rFonts w:ascii="Arial" w:eastAsia="Arial" w:hAnsi="Arial" w:cs="Arial"/>
                <w:sz w:val="22"/>
                <w:szCs w:val="22"/>
              </w:rPr>
            </w:pPr>
          </w:p>
        </w:tc>
        <w:tc>
          <w:tcPr>
            <w:tcW w:w="1275" w:type="dxa"/>
            <w:shd w:val="clear" w:color="auto" w:fill="auto"/>
          </w:tcPr>
          <w:p w14:paraId="552B84D9" w14:textId="77777777" w:rsidR="005640E1" w:rsidRDefault="005640E1">
            <w:pPr>
              <w:spacing w:before="30" w:line="276" w:lineRule="auto"/>
              <w:rPr>
                <w:rFonts w:ascii="Arial" w:eastAsia="Arial" w:hAnsi="Arial" w:cs="Arial"/>
                <w:sz w:val="22"/>
                <w:szCs w:val="22"/>
              </w:rPr>
            </w:pPr>
          </w:p>
          <w:p w14:paraId="01946795"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A, C</w:t>
            </w:r>
          </w:p>
          <w:p w14:paraId="35565E13" w14:textId="77777777" w:rsidR="005640E1" w:rsidRDefault="005640E1">
            <w:pPr>
              <w:spacing w:before="30" w:line="276" w:lineRule="auto"/>
              <w:rPr>
                <w:rFonts w:ascii="Arial" w:eastAsia="Arial" w:hAnsi="Arial" w:cs="Arial"/>
                <w:sz w:val="22"/>
                <w:szCs w:val="22"/>
              </w:rPr>
            </w:pPr>
          </w:p>
          <w:p w14:paraId="4D63D96B"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A, I, R</w:t>
            </w:r>
          </w:p>
          <w:p w14:paraId="0A98AD09" w14:textId="77777777" w:rsidR="005640E1" w:rsidRDefault="005640E1">
            <w:pPr>
              <w:spacing w:before="30" w:line="276" w:lineRule="auto"/>
              <w:jc w:val="center"/>
              <w:rPr>
                <w:rFonts w:ascii="Arial" w:eastAsia="Arial" w:hAnsi="Arial" w:cs="Arial"/>
                <w:sz w:val="22"/>
                <w:szCs w:val="22"/>
              </w:rPr>
            </w:pPr>
          </w:p>
          <w:p w14:paraId="1E32F542" w14:textId="77777777" w:rsidR="005640E1" w:rsidRDefault="005640E1">
            <w:pPr>
              <w:spacing w:before="30" w:line="276" w:lineRule="auto"/>
              <w:rPr>
                <w:rFonts w:ascii="Arial" w:eastAsia="Arial" w:hAnsi="Arial" w:cs="Arial"/>
                <w:sz w:val="22"/>
                <w:szCs w:val="22"/>
              </w:rPr>
            </w:pPr>
          </w:p>
        </w:tc>
      </w:tr>
      <w:tr w:rsidR="005640E1" w14:paraId="41406B5D" w14:textId="77777777">
        <w:tc>
          <w:tcPr>
            <w:tcW w:w="1890" w:type="dxa"/>
            <w:shd w:val="clear" w:color="auto" w:fill="auto"/>
          </w:tcPr>
          <w:p w14:paraId="6ED99234"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B. Experience</w:t>
            </w:r>
          </w:p>
        </w:tc>
        <w:tc>
          <w:tcPr>
            <w:tcW w:w="6060" w:type="dxa"/>
            <w:shd w:val="clear" w:color="auto" w:fill="auto"/>
          </w:tcPr>
          <w:p w14:paraId="2BCACA4E" w14:textId="77777777" w:rsidR="005640E1" w:rsidRDefault="005640E1">
            <w:pPr>
              <w:spacing w:before="30" w:line="276" w:lineRule="auto"/>
              <w:rPr>
                <w:rFonts w:ascii="Arial" w:eastAsia="Arial" w:hAnsi="Arial" w:cs="Arial"/>
                <w:sz w:val="22"/>
                <w:szCs w:val="22"/>
              </w:rPr>
            </w:pPr>
          </w:p>
          <w:p w14:paraId="1DBFDE17"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 xml:space="preserve">Experience of working in a school or with young people </w:t>
            </w:r>
          </w:p>
          <w:p w14:paraId="64B7E455" w14:textId="77777777" w:rsidR="005640E1" w:rsidRDefault="005640E1">
            <w:pPr>
              <w:spacing w:before="30" w:line="276" w:lineRule="auto"/>
              <w:rPr>
                <w:rFonts w:ascii="Arial" w:eastAsia="Arial" w:hAnsi="Arial" w:cs="Arial"/>
                <w:sz w:val="22"/>
                <w:szCs w:val="22"/>
              </w:rPr>
            </w:pPr>
          </w:p>
          <w:p w14:paraId="7DBF71C2" w14:textId="77777777" w:rsidR="005640E1" w:rsidRDefault="007E4D31">
            <w:pPr>
              <w:rPr>
                <w:rFonts w:ascii="Arial" w:eastAsia="Arial" w:hAnsi="Arial" w:cs="Arial"/>
                <w:sz w:val="22"/>
                <w:szCs w:val="22"/>
              </w:rPr>
            </w:pPr>
            <w:r>
              <w:rPr>
                <w:rFonts w:ascii="Arial" w:eastAsia="Arial" w:hAnsi="Arial" w:cs="Arial"/>
                <w:sz w:val="22"/>
                <w:szCs w:val="22"/>
              </w:rPr>
              <w:t>Understanding the individual student’s requirements</w:t>
            </w:r>
          </w:p>
          <w:p w14:paraId="347C1A5C" w14:textId="77777777" w:rsidR="005640E1" w:rsidRDefault="005640E1">
            <w:pPr>
              <w:spacing w:before="30" w:line="276" w:lineRule="auto"/>
              <w:rPr>
                <w:rFonts w:ascii="Arial" w:eastAsia="Arial" w:hAnsi="Arial" w:cs="Arial"/>
                <w:sz w:val="22"/>
                <w:szCs w:val="22"/>
              </w:rPr>
            </w:pPr>
          </w:p>
          <w:p w14:paraId="180C1111"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 xml:space="preserve">Understanding SMCC procedures which impact on supervision and Behaviour Management of students </w:t>
            </w:r>
          </w:p>
        </w:tc>
        <w:tc>
          <w:tcPr>
            <w:tcW w:w="1140" w:type="dxa"/>
            <w:shd w:val="clear" w:color="auto" w:fill="auto"/>
          </w:tcPr>
          <w:p w14:paraId="21F78442"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 xml:space="preserve">        </w:t>
            </w:r>
          </w:p>
          <w:p w14:paraId="2F998B9A"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E</w:t>
            </w:r>
          </w:p>
          <w:p w14:paraId="308D728E" w14:textId="77777777" w:rsidR="005640E1" w:rsidRDefault="005640E1">
            <w:pPr>
              <w:spacing w:before="30" w:line="276" w:lineRule="auto"/>
              <w:rPr>
                <w:rFonts w:ascii="Arial" w:eastAsia="Arial" w:hAnsi="Arial" w:cs="Arial"/>
                <w:sz w:val="22"/>
                <w:szCs w:val="22"/>
              </w:rPr>
            </w:pPr>
          </w:p>
          <w:p w14:paraId="3D7082BC"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E</w:t>
            </w:r>
          </w:p>
          <w:p w14:paraId="20543546" w14:textId="77777777" w:rsidR="005640E1" w:rsidRDefault="005640E1">
            <w:pPr>
              <w:spacing w:before="30" w:line="276" w:lineRule="auto"/>
              <w:rPr>
                <w:rFonts w:ascii="Arial" w:eastAsia="Arial" w:hAnsi="Arial" w:cs="Arial"/>
                <w:sz w:val="22"/>
                <w:szCs w:val="22"/>
              </w:rPr>
            </w:pPr>
          </w:p>
          <w:p w14:paraId="598C8323"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E</w:t>
            </w:r>
          </w:p>
          <w:p w14:paraId="7E8FC534" w14:textId="77777777" w:rsidR="005640E1" w:rsidRDefault="005640E1">
            <w:pPr>
              <w:spacing w:before="30" w:line="276" w:lineRule="auto"/>
              <w:jc w:val="center"/>
              <w:rPr>
                <w:rFonts w:ascii="Arial" w:eastAsia="Arial" w:hAnsi="Arial" w:cs="Arial"/>
                <w:sz w:val="22"/>
                <w:szCs w:val="22"/>
              </w:rPr>
            </w:pPr>
          </w:p>
          <w:p w14:paraId="6C8D66E1" w14:textId="77777777" w:rsidR="005640E1" w:rsidRDefault="005640E1">
            <w:pPr>
              <w:spacing w:before="30" w:line="276" w:lineRule="auto"/>
              <w:jc w:val="center"/>
              <w:rPr>
                <w:rFonts w:ascii="Arial" w:eastAsia="Arial" w:hAnsi="Arial" w:cs="Arial"/>
                <w:sz w:val="22"/>
                <w:szCs w:val="22"/>
              </w:rPr>
            </w:pPr>
          </w:p>
        </w:tc>
        <w:tc>
          <w:tcPr>
            <w:tcW w:w="1275" w:type="dxa"/>
            <w:shd w:val="clear" w:color="auto" w:fill="auto"/>
          </w:tcPr>
          <w:p w14:paraId="07B0C3D9" w14:textId="77777777" w:rsidR="005640E1" w:rsidRDefault="005640E1">
            <w:pPr>
              <w:spacing w:before="30" w:line="276" w:lineRule="auto"/>
              <w:jc w:val="center"/>
              <w:rPr>
                <w:rFonts w:ascii="Arial" w:eastAsia="Arial" w:hAnsi="Arial" w:cs="Arial"/>
                <w:sz w:val="22"/>
                <w:szCs w:val="22"/>
              </w:rPr>
            </w:pPr>
          </w:p>
          <w:p w14:paraId="235603EC"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A, I, R</w:t>
            </w:r>
          </w:p>
          <w:p w14:paraId="35E12F08" w14:textId="77777777" w:rsidR="005640E1" w:rsidRDefault="005640E1">
            <w:pPr>
              <w:spacing w:before="30" w:line="276" w:lineRule="auto"/>
              <w:rPr>
                <w:rFonts w:ascii="Arial" w:eastAsia="Arial" w:hAnsi="Arial" w:cs="Arial"/>
                <w:sz w:val="22"/>
                <w:szCs w:val="22"/>
              </w:rPr>
            </w:pPr>
          </w:p>
          <w:p w14:paraId="1AD60586"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A, I, R</w:t>
            </w:r>
          </w:p>
          <w:p w14:paraId="1F9EA153" w14:textId="77777777" w:rsidR="005640E1" w:rsidRDefault="005640E1">
            <w:pPr>
              <w:spacing w:before="30" w:line="276" w:lineRule="auto"/>
              <w:rPr>
                <w:rFonts w:ascii="Arial" w:eastAsia="Arial" w:hAnsi="Arial" w:cs="Arial"/>
                <w:sz w:val="22"/>
                <w:szCs w:val="22"/>
              </w:rPr>
            </w:pPr>
          </w:p>
          <w:p w14:paraId="239FB71C"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A, I, R</w:t>
            </w:r>
          </w:p>
        </w:tc>
      </w:tr>
      <w:tr w:rsidR="005640E1" w14:paraId="64010F5D" w14:textId="77777777">
        <w:trPr>
          <w:trHeight w:val="7605"/>
        </w:trPr>
        <w:tc>
          <w:tcPr>
            <w:tcW w:w="1890" w:type="dxa"/>
            <w:shd w:val="clear" w:color="auto" w:fill="auto"/>
          </w:tcPr>
          <w:p w14:paraId="5F639F7B"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lastRenderedPageBreak/>
              <w:t>C. Knowledge/ Skills</w:t>
            </w:r>
          </w:p>
        </w:tc>
        <w:tc>
          <w:tcPr>
            <w:tcW w:w="6060" w:type="dxa"/>
            <w:shd w:val="clear" w:color="auto" w:fill="auto"/>
          </w:tcPr>
          <w:p w14:paraId="0BEA2394" w14:textId="77777777" w:rsidR="005640E1" w:rsidRDefault="005640E1">
            <w:pPr>
              <w:spacing w:before="30" w:line="276" w:lineRule="auto"/>
              <w:ind w:right="192"/>
              <w:rPr>
                <w:rFonts w:ascii="Arial" w:eastAsia="Arial" w:hAnsi="Arial" w:cs="Arial"/>
                <w:sz w:val="22"/>
                <w:szCs w:val="22"/>
              </w:rPr>
            </w:pPr>
          </w:p>
          <w:p w14:paraId="30639BD7" w14:textId="77777777" w:rsidR="005640E1" w:rsidRDefault="007E4D31">
            <w:pPr>
              <w:rPr>
                <w:rFonts w:ascii="Arial" w:eastAsia="Arial" w:hAnsi="Arial" w:cs="Arial"/>
                <w:color w:val="000000"/>
                <w:sz w:val="22"/>
                <w:szCs w:val="22"/>
              </w:rPr>
            </w:pPr>
            <w:r>
              <w:rPr>
                <w:rFonts w:ascii="Arial" w:eastAsia="Arial" w:hAnsi="Arial" w:cs="Arial"/>
                <w:sz w:val="22"/>
                <w:szCs w:val="22"/>
              </w:rPr>
              <w:t>Classroom supervision and student behaviour management skills and techniques</w:t>
            </w:r>
          </w:p>
          <w:p w14:paraId="785E4DFC" w14:textId="77777777" w:rsidR="005640E1" w:rsidRDefault="005640E1">
            <w:pPr>
              <w:spacing w:before="30" w:line="276" w:lineRule="auto"/>
              <w:rPr>
                <w:rFonts w:ascii="Arial" w:eastAsia="Arial" w:hAnsi="Arial" w:cs="Arial"/>
                <w:sz w:val="22"/>
                <w:szCs w:val="22"/>
              </w:rPr>
            </w:pPr>
          </w:p>
          <w:p w14:paraId="54E2B64E"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A good team player with good interpersonal skills and the ability to work effectively as part of a growing organisation</w:t>
            </w:r>
          </w:p>
          <w:p w14:paraId="1878AE9F" w14:textId="77777777" w:rsidR="005640E1" w:rsidRDefault="005640E1">
            <w:pPr>
              <w:spacing w:before="30" w:line="276" w:lineRule="auto"/>
              <w:rPr>
                <w:rFonts w:ascii="Arial" w:eastAsia="Arial" w:hAnsi="Arial" w:cs="Arial"/>
                <w:sz w:val="22"/>
                <w:szCs w:val="22"/>
              </w:rPr>
            </w:pPr>
          </w:p>
          <w:p w14:paraId="68CFCCE5"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 xml:space="preserve">The ability to respond effectively and build good relationships with pupils </w:t>
            </w:r>
          </w:p>
          <w:p w14:paraId="06F463CF" w14:textId="77777777" w:rsidR="005640E1" w:rsidRDefault="005640E1">
            <w:pPr>
              <w:spacing w:before="30" w:line="276" w:lineRule="auto"/>
              <w:ind w:right="6"/>
              <w:rPr>
                <w:rFonts w:ascii="Arial" w:eastAsia="Arial" w:hAnsi="Arial" w:cs="Arial"/>
                <w:sz w:val="22"/>
                <w:szCs w:val="22"/>
              </w:rPr>
            </w:pPr>
          </w:p>
          <w:p w14:paraId="68A59DEA" w14:textId="77777777" w:rsidR="005640E1" w:rsidRDefault="007E4D31">
            <w:pPr>
              <w:spacing w:before="30" w:line="276" w:lineRule="auto"/>
              <w:ind w:right="6"/>
              <w:rPr>
                <w:rFonts w:ascii="Arial" w:eastAsia="Arial" w:hAnsi="Arial" w:cs="Arial"/>
                <w:sz w:val="22"/>
                <w:szCs w:val="22"/>
              </w:rPr>
            </w:pPr>
            <w:r>
              <w:rPr>
                <w:rFonts w:ascii="Arial" w:eastAsia="Arial" w:hAnsi="Arial" w:cs="Arial"/>
                <w:sz w:val="22"/>
                <w:szCs w:val="22"/>
              </w:rPr>
              <w:t>Good level of written and verbal skills</w:t>
            </w:r>
          </w:p>
          <w:p w14:paraId="34A8102C" w14:textId="77777777" w:rsidR="005640E1" w:rsidRDefault="005640E1">
            <w:pPr>
              <w:spacing w:before="30" w:line="276" w:lineRule="auto"/>
              <w:ind w:left="126" w:right="6"/>
              <w:rPr>
                <w:rFonts w:ascii="Arial" w:eastAsia="Arial" w:hAnsi="Arial" w:cs="Arial"/>
                <w:sz w:val="22"/>
                <w:szCs w:val="22"/>
              </w:rPr>
            </w:pPr>
          </w:p>
          <w:p w14:paraId="2E812C9F"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Ability to exercise discretion and maintain confidentiality</w:t>
            </w:r>
          </w:p>
          <w:p w14:paraId="2C9991ED" w14:textId="77777777" w:rsidR="005640E1" w:rsidRDefault="005640E1">
            <w:pPr>
              <w:spacing w:before="30" w:line="276" w:lineRule="auto"/>
              <w:rPr>
                <w:rFonts w:ascii="Arial" w:eastAsia="Arial" w:hAnsi="Arial" w:cs="Arial"/>
                <w:sz w:val="22"/>
                <w:szCs w:val="22"/>
              </w:rPr>
            </w:pPr>
          </w:p>
          <w:p w14:paraId="1A7FF37D"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Good IT skills in particular Excel, Word and email</w:t>
            </w:r>
          </w:p>
          <w:p w14:paraId="39ACB357" w14:textId="77777777" w:rsidR="005640E1" w:rsidRDefault="005640E1">
            <w:pPr>
              <w:spacing w:before="30" w:line="276" w:lineRule="auto"/>
              <w:rPr>
                <w:rFonts w:ascii="Arial" w:eastAsia="Arial" w:hAnsi="Arial" w:cs="Arial"/>
                <w:sz w:val="22"/>
                <w:szCs w:val="22"/>
              </w:rPr>
            </w:pPr>
          </w:p>
          <w:p w14:paraId="3168DB89"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Good interpersonal / communication skills</w:t>
            </w:r>
          </w:p>
          <w:p w14:paraId="1EBAE2D3" w14:textId="77777777" w:rsidR="005640E1" w:rsidRDefault="005640E1">
            <w:pPr>
              <w:spacing w:before="40" w:after="40"/>
              <w:rPr>
                <w:rFonts w:ascii="Arial" w:eastAsia="Arial" w:hAnsi="Arial" w:cs="Arial"/>
                <w:sz w:val="22"/>
                <w:szCs w:val="22"/>
              </w:rPr>
            </w:pPr>
          </w:p>
          <w:p w14:paraId="029C7A25" w14:textId="77777777" w:rsidR="005640E1" w:rsidRDefault="007E4D31">
            <w:pPr>
              <w:spacing w:before="40" w:after="40"/>
              <w:rPr>
                <w:rFonts w:ascii="Arial" w:eastAsia="Arial" w:hAnsi="Arial" w:cs="Arial"/>
                <w:sz w:val="22"/>
                <w:szCs w:val="22"/>
              </w:rPr>
            </w:pPr>
            <w:r>
              <w:rPr>
                <w:rFonts w:ascii="Arial" w:eastAsia="Arial" w:hAnsi="Arial" w:cs="Arial"/>
                <w:sz w:val="22"/>
                <w:szCs w:val="22"/>
              </w:rPr>
              <w:t>High personal standards, in terms of punctuality and attendance as well as meeting deadlines</w:t>
            </w:r>
          </w:p>
          <w:p w14:paraId="4806877A" w14:textId="77777777" w:rsidR="005640E1" w:rsidRDefault="005640E1">
            <w:pPr>
              <w:spacing w:before="30" w:line="276" w:lineRule="auto"/>
              <w:rPr>
                <w:rFonts w:ascii="Arial" w:eastAsia="Arial" w:hAnsi="Arial" w:cs="Arial"/>
                <w:sz w:val="22"/>
                <w:szCs w:val="22"/>
              </w:rPr>
            </w:pPr>
          </w:p>
          <w:p w14:paraId="3D882957"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Understanding of Safeguarding, Keeping Children Safe in Education and the Data Protection Act</w:t>
            </w:r>
          </w:p>
          <w:p w14:paraId="2BA6CD2B" w14:textId="77777777" w:rsidR="005640E1" w:rsidRDefault="005640E1">
            <w:pPr>
              <w:spacing w:before="30" w:line="276" w:lineRule="auto"/>
              <w:rPr>
                <w:rFonts w:ascii="Arial" w:eastAsia="Arial" w:hAnsi="Arial" w:cs="Arial"/>
                <w:sz w:val="22"/>
                <w:szCs w:val="22"/>
              </w:rPr>
            </w:pPr>
          </w:p>
          <w:p w14:paraId="3919A6F0"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Willingness to undertake further training and responsibility</w:t>
            </w:r>
          </w:p>
          <w:p w14:paraId="2826277F" w14:textId="77777777" w:rsidR="005640E1" w:rsidRDefault="005640E1">
            <w:pPr>
              <w:spacing w:before="30" w:line="276" w:lineRule="auto"/>
              <w:rPr>
                <w:rFonts w:ascii="Arial" w:eastAsia="Arial" w:hAnsi="Arial" w:cs="Arial"/>
                <w:sz w:val="22"/>
                <w:szCs w:val="22"/>
              </w:rPr>
            </w:pPr>
          </w:p>
          <w:p w14:paraId="5AC5F29A"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Able to manage/direct large groups of young people</w:t>
            </w:r>
          </w:p>
          <w:p w14:paraId="76F8D203" w14:textId="77777777" w:rsidR="005640E1" w:rsidRDefault="005640E1">
            <w:pPr>
              <w:spacing w:before="30" w:line="276" w:lineRule="auto"/>
              <w:rPr>
                <w:rFonts w:ascii="Arial" w:eastAsia="Arial" w:hAnsi="Arial" w:cs="Arial"/>
                <w:sz w:val="22"/>
                <w:szCs w:val="22"/>
              </w:rPr>
            </w:pPr>
          </w:p>
          <w:p w14:paraId="429DB5A6" w14:textId="77777777" w:rsidR="005640E1" w:rsidRDefault="005640E1">
            <w:pPr>
              <w:spacing w:before="30" w:line="276" w:lineRule="auto"/>
              <w:rPr>
                <w:rFonts w:ascii="Arial" w:eastAsia="Arial" w:hAnsi="Arial" w:cs="Arial"/>
                <w:sz w:val="22"/>
                <w:szCs w:val="22"/>
              </w:rPr>
            </w:pPr>
          </w:p>
        </w:tc>
        <w:tc>
          <w:tcPr>
            <w:tcW w:w="1140" w:type="dxa"/>
            <w:shd w:val="clear" w:color="auto" w:fill="auto"/>
          </w:tcPr>
          <w:p w14:paraId="374E852F" w14:textId="77777777" w:rsidR="005640E1" w:rsidRDefault="005640E1">
            <w:pPr>
              <w:spacing w:before="30" w:line="276" w:lineRule="auto"/>
              <w:jc w:val="center"/>
              <w:rPr>
                <w:rFonts w:ascii="Arial" w:eastAsia="Arial" w:hAnsi="Arial" w:cs="Arial"/>
                <w:sz w:val="22"/>
                <w:szCs w:val="22"/>
              </w:rPr>
            </w:pPr>
          </w:p>
          <w:p w14:paraId="5A583AC8"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E</w:t>
            </w:r>
          </w:p>
          <w:p w14:paraId="05D3FB47" w14:textId="77777777" w:rsidR="005640E1" w:rsidRDefault="005640E1">
            <w:pPr>
              <w:spacing w:before="30" w:line="276" w:lineRule="auto"/>
              <w:rPr>
                <w:rFonts w:ascii="Arial" w:eastAsia="Arial" w:hAnsi="Arial" w:cs="Arial"/>
                <w:sz w:val="22"/>
                <w:szCs w:val="22"/>
              </w:rPr>
            </w:pPr>
          </w:p>
          <w:p w14:paraId="305B867F" w14:textId="77777777" w:rsidR="005640E1" w:rsidRDefault="005640E1">
            <w:pPr>
              <w:spacing w:before="30" w:line="276" w:lineRule="auto"/>
              <w:jc w:val="center"/>
              <w:rPr>
                <w:rFonts w:ascii="Arial" w:eastAsia="Arial" w:hAnsi="Arial" w:cs="Arial"/>
                <w:sz w:val="22"/>
                <w:szCs w:val="22"/>
              </w:rPr>
            </w:pPr>
          </w:p>
          <w:p w14:paraId="4243765A"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E</w:t>
            </w:r>
          </w:p>
          <w:p w14:paraId="312027B9" w14:textId="77777777" w:rsidR="005640E1" w:rsidRDefault="005640E1">
            <w:pPr>
              <w:spacing w:before="30" w:line="276" w:lineRule="auto"/>
              <w:rPr>
                <w:rFonts w:ascii="Arial" w:eastAsia="Arial" w:hAnsi="Arial" w:cs="Arial"/>
                <w:sz w:val="22"/>
                <w:szCs w:val="22"/>
              </w:rPr>
            </w:pPr>
          </w:p>
          <w:p w14:paraId="39A0B38F" w14:textId="77777777" w:rsidR="005640E1" w:rsidRDefault="005640E1">
            <w:pPr>
              <w:spacing w:before="30" w:line="276" w:lineRule="auto"/>
              <w:rPr>
                <w:rFonts w:ascii="Arial" w:eastAsia="Arial" w:hAnsi="Arial" w:cs="Arial"/>
                <w:sz w:val="22"/>
                <w:szCs w:val="22"/>
              </w:rPr>
            </w:pPr>
          </w:p>
          <w:p w14:paraId="65153623"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E</w:t>
            </w:r>
          </w:p>
          <w:p w14:paraId="79CAB79A" w14:textId="77777777" w:rsidR="005640E1" w:rsidRDefault="005640E1">
            <w:pPr>
              <w:spacing w:before="30" w:line="276" w:lineRule="auto"/>
              <w:rPr>
                <w:rFonts w:ascii="Arial" w:eastAsia="Arial" w:hAnsi="Arial" w:cs="Arial"/>
                <w:sz w:val="22"/>
                <w:szCs w:val="22"/>
              </w:rPr>
            </w:pPr>
          </w:p>
          <w:p w14:paraId="70F27572"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E</w:t>
            </w:r>
          </w:p>
          <w:p w14:paraId="209082D6" w14:textId="77777777" w:rsidR="005640E1" w:rsidRDefault="005640E1">
            <w:pPr>
              <w:spacing w:before="30" w:line="276" w:lineRule="auto"/>
              <w:rPr>
                <w:rFonts w:ascii="Arial" w:eastAsia="Arial" w:hAnsi="Arial" w:cs="Arial"/>
                <w:sz w:val="22"/>
                <w:szCs w:val="22"/>
              </w:rPr>
            </w:pPr>
          </w:p>
          <w:p w14:paraId="62F81F49"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E</w:t>
            </w:r>
          </w:p>
          <w:p w14:paraId="63D521AA" w14:textId="77777777" w:rsidR="005640E1" w:rsidRDefault="005640E1">
            <w:pPr>
              <w:spacing w:before="30" w:line="276" w:lineRule="auto"/>
              <w:rPr>
                <w:rFonts w:ascii="Arial" w:eastAsia="Arial" w:hAnsi="Arial" w:cs="Arial"/>
                <w:sz w:val="22"/>
                <w:szCs w:val="22"/>
              </w:rPr>
            </w:pPr>
          </w:p>
          <w:p w14:paraId="0279510D"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E</w:t>
            </w:r>
          </w:p>
          <w:p w14:paraId="03270E7B" w14:textId="77777777" w:rsidR="005640E1" w:rsidRDefault="005640E1">
            <w:pPr>
              <w:spacing w:before="30" w:line="276" w:lineRule="auto"/>
              <w:rPr>
                <w:rFonts w:ascii="Arial" w:eastAsia="Arial" w:hAnsi="Arial" w:cs="Arial"/>
                <w:sz w:val="22"/>
                <w:szCs w:val="22"/>
              </w:rPr>
            </w:pPr>
          </w:p>
          <w:p w14:paraId="0C63455A"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E</w:t>
            </w:r>
          </w:p>
          <w:p w14:paraId="57684ECD" w14:textId="77777777" w:rsidR="005640E1" w:rsidRDefault="005640E1">
            <w:pPr>
              <w:spacing w:before="30" w:line="276" w:lineRule="auto"/>
              <w:rPr>
                <w:rFonts w:ascii="Arial" w:eastAsia="Arial" w:hAnsi="Arial" w:cs="Arial"/>
                <w:sz w:val="22"/>
                <w:szCs w:val="22"/>
              </w:rPr>
            </w:pPr>
          </w:p>
          <w:p w14:paraId="57A40121" w14:textId="77777777" w:rsidR="005640E1" w:rsidRDefault="005640E1">
            <w:pPr>
              <w:spacing w:before="30" w:line="276" w:lineRule="auto"/>
              <w:jc w:val="center"/>
              <w:rPr>
                <w:rFonts w:ascii="Arial" w:eastAsia="Arial" w:hAnsi="Arial" w:cs="Arial"/>
                <w:sz w:val="22"/>
                <w:szCs w:val="22"/>
              </w:rPr>
            </w:pPr>
            <w:bookmarkStart w:id="0" w:name="_heading=h.l25ilbomtlyi" w:colFirst="0" w:colLast="0"/>
            <w:bookmarkEnd w:id="0"/>
          </w:p>
          <w:p w14:paraId="49CC43E0" w14:textId="77777777" w:rsidR="005640E1" w:rsidRDefault="007E4D31">
            <w:pPr>
              <w:spacing w:before="30" w:line="276" w:lineRule="auto"/>
              <w:jc w:val="center"/>
              <w:rPr>
                <w:rFonts w:ascii="Arial" w:eastAsia="Arial" w:hAnsi="Arial" w:cs="Arial"/>
                <w:sz w:val="22"/>
                <w:szCs w:val="22"/>
              </w:rPr>
            </w:pPr>
            <w:bookmarkStart w:id="1" w:name="_heading=h.64acm2k2uml9" w:colFirst="0" w:colLast="0"/>
            <w:bookmarkEnd w:id="1"/>
            <w:r>
              <w:rPr>
                <w:rFonts w:ascii="Arial" w:eastAsia="Arial" w:hAnsi="Arial" w:cs="Arial"/>
                <w:sz w:val="22"/>
                <w:szCs w:val="22"/>
              </w:rPr>
              <w:t>D</w:t>
            </w:r>
          </w:p>
          <w:p w14:paraId="3C54D000" w14:textId="77777777" w:rsidR="005640E1" w:rsidRDefault="005640E1">
            <w:pPr>
              <w:spacing w:before="30" w:line="276" w:lineRule="auto"/>
              <w:jc w:val="center"/>
              <w:rPr>
                <w:rFonts w:ascii="Arial" w:eastAsia="Arial" w:hAnsi="Arial" w:cs="Arial"/>
                <w:sz w:val="22"/>
                <w:szCs w:val="22"/>
              </w:rPr>
            </w:pPr>
            <w:bookmarkStart w:id="2" w:name="_heading=h.k2j2acgfj090" w:colFirst="0" w:colLast="0"/>
            <w:bookmarkEnd w:id="2"/>
          </w:p>
          <w:p w14:paraId="1CBC71DC" w14:textId="77777777" w:rsidR="005640E1" w:rsidRDefault="007E4D31">
            <w:pPr>
              <w:spacing w:before="30" w:line="276" w:lineRule="auto"/>
              <w:jc w:val="center"/>
              <w:rPr>
                <w:rFonts w:ascii="Arial" w:eastAsia="Arial" w:hAnsi="Arial" w:cs="Arial"/>
                <w:sz w:val="22"/>
                <w:szCs w:val="22"/>
              </w:rPr>
            </w:pPr>
            <w:bookmarkStart w:id="3" w:name="_heading=h.i0yaz0x2cm8i" w:colFirst="0" w:colLast="0"/>
            <w:bookmarkEnd w:id="3"/>
            <w:r>
              <w:rPr>
                <w:rFonts w:ascii="Arial" w:eastAsia="Arial" w:hAnsi="Arial" w:cs="Arial"/>
                <w:sz w:val="22"/>
                <w:szCs w:val="22"/>
              </w:rPr>
              <w:t>D</w:t>
            </w:r>
          </w:p>
          <w:p w14:paraId="0468C0F2" w14:textId="77777777" w:rsidR="005640E1" w:rsidRDefault="005640E1">
            <w:pPr>
              <w:spacing w:before="30" w:line="276" w:lineRule="auto"/>
              <w:jc w:val="center"/>
              <w:rPr>
                <w:rFonts w:ascii="Arial" w:eastAsia="Arial" w:hAnsi="Arial" w:cs="Arial"/>
                <w:sz w:val="22"/>
                <w:szCs w:val="22"/>
              </w:rPr>
            </w:pPr>
            <w:bookmarkStart w:id="4" w:name="_heading=h.4z93rwr7qfob" w:colFirst="0" w:colLast="0"/>
            <w:bookmarkEnd w:id="4"/>
          </w:p>
          <w:p w14:paraId="41BEA3FC" w14:textId="77777777" w:rsidR="005640E1" w:rsidRDefault="005640E1">
            <w:pPr>
              <w:spacing w:before="30" w:line="276" w:lineRule="auto"/>
              <w:jc w:val="center"/>
              <w:rPr>
                <w:rFonts w:ascii="Arial" w:eastAsia="Arial" w:hAnsi="Arial" w:cs="Arial"/>
                <w:sz w:val="22"/>
                <w:szCs w:val="22"/>
              </w:rPr>
            </w:pPr>
            <w:bookmarkStart w:id="5" w:name="_heading=h.oyk267dis12g" w:colFirst="0" w:colLast="0"/>
            <w:bookmarkEnd w:id="5"/>
          </w:p>
          <w:p w14:paraId="49A5CA7F" w14:textId="77777777" w:rsidR="005640E1" w:rsidRDefault="007E4D31">
            <w:pPr>
              <w:spacing w:before="30" w:line="276" w:lineRule="auto"/>
              <w:jc w:val="center"/>
              <w:rPr>
                <w:rFonts w:ascii="Arial" w:eastAsia="Arial" w:hAnsi="Arial" w:cs="Arial"/>
                <w:sz w:val="22"/>
                <w:szCs w:val="22"/>
              </w:rPr>
            </w:pPr>
            <w:bookmarkStart w:id="6" w:name="_heading=h.sblm683fjbzd" w:colFirst="0" w:colLast="0"/>
            <w:bookmarkEnd w:id="6"/>
            <w:r>
              <w:rPr>
                <w:rFonts w:ascii="Arial" w:eastAsia="Arial" w:hAnsi="Arial" w:cs="Arial"/>
                <w:sz w:val="22"/>
                <w:szCs w:val="22"/>
              </w:rPr>
              <w:t>D</w:t>
            </w:r>
          </w:p>
          <w:p w14:paraId="78563CB4" w14:textId="77777777" w:rsidR="005640E1" w:rsidRDefault="005640E1">
            <w:pPr>
              <w:spacing w:before="30" w:line="276" w:lineRule="auto"/>
              <w:jc w:val="center"/>
              <w:rPr>
                <w:rFonts w:ascii="Arial" w:eastAsia="Arial" w:hAnsi="Arial" w:cs="Arial"/>
                <w:sz w:val="22"/>
                <w:szCs w:val="22"/>
              </w:rPr>
            </w:pPr>
            <w:bookmarkStart w:id="7" w:name="_heading=h.dpta15grbt3z" w:colFirst="0" w:colLast="0"/>
            <w:bookmarkEnd w:id="7"/>
          </w:p>
          <w:p w14:paraId="1F63CC0A" w14:textId="77777777" w:rsidR="005640E1" w:rsidRDefault="007E4D31">
            <w:pPr>
              <w:spacing w:before="30" w:line="276" w:lineRule="auto"/>
              <w:jc w:val="center"/>
              <w:rPr>
                <w:rFonts w:ascii="Arial" w:eastAsia="Arial" w:hAnsi="Arial" w:cs="Arial"/>
                <w:sz w:val="22"/>
                <w:szCs w:val="22"/>
              </w:rPr>
            </w:pPr>
            <w:bookmarkStart w:id="8" w:name="_heading=h.2fy0dkt261mt" w:colFirst="0" w:colLast="0"/>
            <w:bookmarkEnd w:id="8"/>
            <w:r>
              <w:rPr>
                <w:rFonts w:ascii="Arial" w:eastAsia="Arial" w:hAnsi="Arial" w:cs="Arial"/>
                <w:sz w:val="22"/>
                <w:szCs w:val="22"/>
              </w:rPr>
              <w:t>D</w:t>
            </w:r>
          </w:p>
        </w:tc>
        <w:tc>
          <w:tcPr>
            <w:tcW w:w="1275" w:type="dxa"/>
            <w:shd w:val="clear" w:color="auto" w:fill="auto"/>
          </w:tcPr>
          <w:p w14:paraId="52975ED8" w14:textId="77777777" w:rsidR="005640E1" w:rsidRDefault="005640E1">
            <w:pPr>
              <w:spacing w:before="30" w:line="276" w:lineRule="auto"/>
              <w:jc w:val="center"/>
              <w:rPr>
                <w:rFonts w:ascii="Arial" w:eastAsia="Arial" w:hAnsi="Arial" w:cs="Arial"/>
                <w:sz w:val="22"/>
                <w:szCs w:val="22"/>
              </w:rPr>
            </w:pPr>
          </w:p>
          <w:p w14:paraId="141E5BB0"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A, I</w:t>
            </w:r>
          </w:p>
          <w:p w14:paraId="6BB032E5" w14:textId="77777777" w:rsidR="005640E1" w:rsidRDefault="005640E1">
            <w:pPr>
              <w:spacing w:before="30" w:line="276" w:lineRule="auto"/>
              <w:rPr>
                <w:rFonts w:ascii="Arial" w:eastAsia="Arial" w:hAnsi="Arial" w:cs="Arial"/>
                <w:sz w:val="22"/>
                <w:szCs w:val="22"/>
              </w:rPr>
            </w:pPr>
          </w:p>
          <w:p w14:paraId="619D71BA" w14:textId="77777777" w:rsidR="005640E1" w:rsidRDefault="005640E1">
            <w:pPr>
              <w:spacing w:before="30" w:line="276" w:lineRule="auto"/>
              <w:rPr>
                <w:rFonts w:ascii="Arial" w:eastAsia="Arial" w:hAnsi="Arial" w:cs="Arial"/>
                <w:sz w:val="22"/>
                <w:szCs w:val="22"/>
              </w:rPr>
            </w:pPr>
          </w:p>
          <w:p w14:paraId="7020D432"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A, I</w:t>
            </w:r>
          </w:p>
          <w:p w14:paraId="36796405" w14:textId="77777777" w:rsidR="005640E1" w:rsidRDefault="005640E1">
            <w:pPr>
              <w:spacing w:before="30" w:line="276" w:lineRule="auto"/>
              <w:rPr>
                <w:rFonts w:ascii="Arial" w:eastAsia="Arial" w:hAnsi="Arial" w:cs="Arial"/>
                <w:sz w:val="22"/>
                <w:szCs w:val="22"/>
              </w:rPr>
            </w:pPr>
          </w:p>
          <w:p w14:paraId="69FEF658" w14:textId="77777777" w:rsidR="005640E1" w:rsidRDefault="005640E1">
            <w:pPr>
              <w:spacing w:before="30" w:line="276" w:lineRule="auto"/>
              <w:rPr>
                <w:rFonts w:ascii="Arial" w:eastAsia="Arial" w:hAnsi="Arial" w:cs="Arial"/>
                <w:sz w:val="22"/>
                <w:szCs w:val="22"/>
              </w:rPr>
            </w:pPr>
          </w:p>
          <w:p w14:paraId="753D88B3"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A, I, R</w:t>
            </w:r>
          </w:p>
          <w:p w14:paraId="54B22919" w14:textId="77777777" w:rsidR="005640E1" w:rsidRDefault="005640E1">
            <w:pPr>
              <w:spacing w:before="30" w:line="276" w:lineRule="auto"/>
              <w:rPr>
                <w:rFonts w:ascii="Arial" w:eastAsia="Arial" w:hAnsi="Arial" w:cs="Arial"/>
                <w:sz w:val="22"/>
                <w:szCs w:val="22"/>
              </w:rPr>
            </w:pPr>
          </w:p>
          <w:p w14:paraId="51DF777A"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A, I</w:t>
            </w:r>
          </w:p>
          <w:p w14:paraId="04F76388" w14:textId="77777777" w:rsidR="005640E1" w:rsidRDefault="005640E1">
            <w:pPr>
              <w:spacing w:before="30" w:line="276" w:lineRule="auto"/>
              <w:rPr>
                <w:rFonts w:ascii="Arial" w:eastAsia="Arial" w:hAnsi="Arial" w:cs="Arial"/>
                <w:sz w:val="22"/>
                <w:szCs w:val="22"/>
              </w:rPr>
            </w:pPr>
          </w:p>
          <w:p w14:paraId="21B21493"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A, I, R</w:t>
            </w:r>
          </w:p>
          <w:p w14:paraId="47CC1FC5" w14:textId="77777777" w:rsidR="005640E1" w:rsidRDefault="005640E1">
            <w:pPr>
              <w:spacing w:before="30" w:line="276" w:lineRule="auto"/>
              <w:rPr>
                <w:rFonts w:ascii="Arial" w:eastAsia="Arial" w:hAnsi="Arial" w:cs="Arial"/>
                <w:sz w:val="22"/>
                <w:szCs w:val="22"/>
              </w:rPr>
            </w:pPr>
          </w:p>
          <w:p w14:paraId="7CEBB6A2"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A, I</w:t>
            </w:r>
          </w:p>
          <w:p w14:paraId="79CA5E88" w14:textId="77777777" w:rsidR="005640E1" w:rsidRDefault="005640E1">
            <w:pPr>
              <w:spacing w:before="30" w:line="276" w:lineRule="auto"/>
              <w:rPr>
                <w:rFonts w:ascii="Arial" w:eastAsia="Arial" w:hAnsi="Arial" w:cs="Arial"/>
                <w:sz w:val="22"/>
                <w:szCs w:val="22"/>
              </w:rPr>
            </w:pPr>
          </w:p>
          <w:p w14:paraId="63998702"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A, I</w:t>
            </w:r>
          </w:p>
          <w:p w14:paraId="13DD3E75" w14:textId="77777777" w:rsidR="005640E1" w:rsidRDefault="005640E1">
            <w:pPr>
              <w:spacing w:before="30" w:line="276" w:lineRule="auto"/>
              <w:jc w:val="center"/>
              <w:rPr>
                <w:rFonts w:ascii="Arial" w:eastAsia="Arial" w:hAnsi="Arial" w:cs="Arial"/>
                <w:sz w:val="22"/>
                <w:szCs w:val="22"/>
              </w:rPr>
            </w:pPr>
          </w:p>
          <w:p w14:paraId="29B1C31B" w14:textId="77777777" w:rsidR="005640E1" w:rsidRDefault="005640E1">
            <w:pPr>
              <w:spacing w:before="30" w:line="276" w:lineRule="auto"/>
              <w:jc w:val="center"/>
              <w:rPr>
                <w:rFonts w:ascii="Arial" w:eastAsia="Arial" w:hAnsi="Arial" w:cs="Arial"/>
                <w:sz w:val="22"/>
                <w:szCs w:val="22"/>
              </w:rPr>
            </w:pPr>
          </w:p>
          <w:p w14:paraId="2396A9EB"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A, I, R</w:t>
            </w:r>
          </w:p>
          <w:p w14:paraId="66015E4E" w14:textId="77777777" w:rsidR="005640E1" w:rsidRDefault="005640E1">
            <w:pPr>
              <w:spacing w:before="30" w:line="276" w:lineRule="auto"/>
              <w:jc w:val="center"/>
              <w:rPr>
                <w:rFonts w:ascii="Arial" w:eastAsia="Arial" w:hAnsi="Arial" w:cs="Arial"/>
                <w:sz w:val="22"/>
                <w:szCs w:val="22"/>
              </w:rPr>
            </w:pPr>
          </w:p>
          <w:p w14:paraId="5D8BD08B"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A, I</w:t>
            </w:r>
          </w:p>
          <w:p w14:paraId="57CC4826" w14:textId="77777777" w:rsidR="005640E1" w:rsidRDefault="005640E1">
            <w:pPr>
              <w:spacing w:before="30" w:line="276" w:lineRule="auto"/>
              <w:jc w:val="center"/>
              <w:rPr>
                <w:rFonts w:ascii="Arial" w:eastAsia="Arial" w:hAnsi="Arial" w:cs="Arial"/>
                <w:sz w:val="22"/>
                <w:szCs w:val="22"/>
              </w:rPr>
            </w:pPr>
          </w:p>
          <w:p w14:paraId="52F8C9F9" w14:textId="77777777" w:rsidR="005640E1" w:rsidRDefault="005640E1">
            <w:pPr>
              <w:spacing w:before="30" w:line="276" w:lineRule="auto"/>
              <w:jc w:val="center"/>
              <w:rPr>
                <w:rFonts w:ascii="Arial" w:eastAsia="Arial" w:hAnsi="Arial" w:cs="Arial"/>
                <w:sz w:val="22"/>
                <w:szCs w:val="22"/>
              </w:rPr>
            </w:pPr>
          </w:p>
          <w:p w14:paraId="2D692C13"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A, I</w:t>
            </w:r>
          </w:p>
          <w:p w14:paraId="36CCADD8" w14:textId="77777777" w:rsidR="005640E1" w:rsidRDefault="005640E1">
            <w:pPr>
              <w:spacing w:before="30" w:line="276" w:lineRule="auto"/>
              <w:jc w:val="center"/>
              <w:rPr>
                <w:rFonts w:ascii="Arial" w:eastAsia="Arial" w:hAnsi="Arial" w:cs="Arial"/>
                <w:sz w:val="22"/>
                <w:szCs w:val="22"/>
              </w:rPr>
            </w:pPr>
          </w:p>
          <w:p w14:paraId="6536023F"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A, I</w:t>
            </w:r>
          </w:p>
        </w:tc>
      </w:tr>
      <w:tr w:rsidR="005640E1" w14:paraId="4AF0C9A8" w14:textId="77777777">
        <w:tc>
          <w:tcPr>
            <w:tcW w:w="1890" w:type="dxa"/>
            <w:shd w:val="clear" w:color="auto" w:fill="auto"/>
          </w:tcPr>
          <w:p w14:paraId="17B752E1"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D.  Other Conditions</w:t>
            </w:r>
          </w:p>
        </w:tc>
        <w:tc>
          <w:tcPr>
            <w:tcW w:w="6060" w:type="dxa"/>
            <w:shd w:val="clear" w:color="auto" w:fill="auto"/>
          </w:tcPr>
          <w:p w14:paraId="6EF35162"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Satisfactory pre-employment checks including DBS</w:t>
            </w:r>
          </w:p>
        </w:tc>
        <w:tc>
          <w:tcPr>
            <w:tcW w:w="1140" w:type="dxa"/>
            <w:shd w:val="clear" w:color="auto" w:fill="auto"/>
          </w:tcPr>
          <w:p w14:paraId="07862008"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E</w:t>
            </w:r>
          </w:p>
        </w:tc>
        <w:tc>
          <w:tcPr>
            <w:tcW w:w="1275" w:type="dxa"/>
            <w:shd w:val="clear" w:color="auto" w:fill="auto"/>
          </w:tcPr>
          <w:p w14:paraId="3F877719" w14:textId="77777777" w:rsidR="005640E1" w:rsidRDefault="007E4D31">
            <w:pPr>
              <w:spacing w:before="30" w:line="276" w:lineRule="auto"/>
              <w:jc w:val="center"/>
              <w:rPr>
                <w:rFonts w:ascii="Arial" w:eastAsia="Arial" w:hAnsi="Arial" w:cs="Arial"/>
                <w:sz w:val="22"/>
                <w:szCs w:val="22"/>
              </w:rPr>
            </w:pPr>
            <w:r>
              <w:rPr>
                <w:rFonts w:ascii="Arial" w:eastAsia="Arial" w:hAnsi="Arial" w:cs="Arial"/>
                <w:sz w:val="22"/>
                <w:szCs w:val="22"/>
              </w:rPr>
              <w:t>C</w:t>
            </w:r>
          </w:p>
        </w:tc>
      </w:tr>
    </w:tbl>
    <w:p w14:paraId="12750821" w14:textId="77777777" w:rsidR="005640E1" w:rsidRDefault="005640E1">
      <w:pPr>
        <w:spacing w:before="30" w:line="276" w:lineRule="auto"/>
        <w:rPr>
          <w:rFonts w:ascii="Arial" w:eastAsia="Arial" w:hAnsi="Arial" w:cs="Arial"/>
          <w:b/>
          <w:sz w:val="22"/>
          <w:szCs w:val="22"/>
        </w:rPr>
      </w:pPr>
    </w:p>
    <w:p w14:paraId="2EC58227" w14:textId="77777777" w:rsidR="005640E1" w:rsidRDefault="005640E1">
      <w:pPr>
        <w:spacing w:before="30" w:line="276" w:lineRule="auto"/>
        <w:rPr>
          <w:rFonts w:ascii="Arial" w:eastAsia="Arial" w:hAnsi="Arial" w:cs="Arial"/>
          <w:b/>
          <w:sz w:val="22"/>
          <w:szCs w:val="22"/>
        </w:rPr>
      </w:pPr>
    </w:p>
    <w:p w14:paraId="6A1ED36E" w14:textId="77777777" w:rsidR="005640E1" w:rsidRDefault="007E4D31">
      <w:pPr>
        <w:spacing w:before="30" w:line="276" w:lineRule="auto"/>
        <w:rPr>
          <w:rFonts w:ascii="Arial" w:eastAsia="Arial" w:hAnsi="Arial" w:cs="Arial"/>
          <w:b/>
          <w:sz w:val="22"/>
          <w:szCs w:val="22"/>
        </w:rPr>
      </w:pPr>
      <w:r>
        <w:rPr>
          <w:rFonts w:ascii="Arial" w:eastAsia="Arial" w:hAnsi="Arial" w:cs="Arial"/>
          <w:b/>
          <w:sz w:val="22"/>
          <w:szCs w:val="22"/>
        </w:rPr>
        <w:t>Key to Evidence:</w:t>
      </w:r>
    </w:p>
    <w:p w14:paraId="3BA204D1"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A – Application Form &amp; Letter</w:t>
      </w:r>
    </w:p>
    <w:p w14:paraId="519FA84E"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C - Certificates</w:t>
      </w:r>
    </w:p>
    <w:p w14:paraId="7508A521"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I – Interview</w:t>
      </w:r>
    </w:p>
    <w:p w14:paraId="67B3D94C" w14:textId="77777777" w:rsidR="005640E1" w:rsidRDefault="007E4D31">
      <w:pPr>
        <w:spacing w:before="30" w:line="276" w:lineRule="auto"/>
        <w:rPr>
          <w:rFonts w:ascii="Arial" w:eastAsia="Arial" w:hAnsi="Arial" w:cs="Arial"/>
          <w:sz w:val="22"/>
          <w:szCs w:val="22"/>
        </w:rPr>
      </w:pPr>
      <w:r>
        <w:rPr>
          <w:rFonts w:ascii="Arial" w:eastAsia="Arial" w:hAnsi="Arial" w:cs="Arial"/>
          <w:sz w:val="22"/>
          <w:szCs w:val="22"/>
        </w:rPr>
        <w:t>R - Reference</w:t>
      </w:r>
    </w:p>
    <w:sectPr w:rsidR="005640E1">
      <w:headerReference w:type="default" r:id="rId8"/>
      <w:pgSz w:w="11906" w:h="16838"/>
      <w:pgMar w:top="1985"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CD6F4" w14:textId="77777777" w:rsidR="007E4D31" w:rsidRDefault="007E4D31">
      <w:r>
        <w:separator/>
      </w:r>
    </w:p>
  </w:endnote>
  <w:endnote w:type="continuationSeparator" w:id="0">
    <w:p w14:paraId="24DCB3AA" w14:textId="77777777" w:rsidR="007E4D31" w:rsidRDefault="007E4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98389A14-568C-4810-83D8-6A42F6BA39EC}"/>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9C3747A0-A8F1-4633-AA6C-A1A2861CE5A1}"/>
    <w:embedItalic r:id="rId3" w:fontKey="{3DF7DEDB-48FF-4F50-A4FB-5D60FA1D4DAB}"/>
    <w:embedBoldItalic r:id="rId4" w:fontKey="{B2ECD920-7928-4340-96FE-CC83A408B26B}"/>
  </w:font>
  <w:font w:name="Georgia">
    <w:panose1 w:val="02040502050405020303"/>
    <w:charset w:val="00"/>
    <w:family w:val="auto"/>
    <w:pitch w:val="default"/>
    <w:embedRegular r:id="rId5" w:fontKey="{CE2A5E63-275B-4863-B96F-875229CD84AC}"/>
    <w:embedItalic r:id="rId6" w:fontKey="{25EA3EB7-D7DD-4017-974F-8E63ADBF8977}"/>
  </w:font>
  <w:font w:name="Cambria">
    <w:panose1 w:val="02040503050406030204"/>
    <w:charset w:val="00"/>
    <w:family w:val="roman"/>
    <w:pitch w:val="variable"/>
    <w:sig w:usb0="E00006FF" w:usb1="420024FF" w:usb2="02000000" w:usb3="00000000" w:csb0="0000019F" w:csb1="00000000"/>
    <w:embedRegular r:id="rId7" w:fontKey="{0609EBEB-B10E-49B6-8843-C8E7B9DB195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061A7" w14:textId="77777777" w:rsidR="007E4D31" w:rsidRDefault="007E4D31">
      <w:r>
        <w:separator/>
      </w:r>
    </w:p>
  </w:footnote>
  <w:footnote w:type="continuationSeparator" w:id="0">
    <w:p w14:paraId="599C83F0" w14:textId="77777777" w:rsidR="007E4D31" w:rsidRDefault="007E4D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C3E73" w14:textId="77777777" w:rsidR="005640E1" w:rsidRDefault="007E4D31">
    <w:pPr>
      <w:tabs>
        <w:tab w:val="center" w:pos="4153"/>
        <w:tab w:val="right" w:pos="8306"/>
      </w:tabs>
      <w:jc w:val="center"/>
      <w:rPr>
        <w:sz w:val="24"/>
        <w:szCs w:val="24"/>
      </w:rPr>
    </w:pPr>
    <w:r>
      <w:rPr>
        <w:noProof/>
        <w:sz w:val="24"/>
        <w:szCs w:val="24"/>
      </w:rPr>
      <w:drawing>
        <wp:inline distT="114300" distB="114300" distL="114300" distR="114300" wp14:anchorId="61788831" wp14:editId="680DA16E">
          <wp:extent cx="4395788" cy="1014974"/>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395788" cy="1014974"/>
                  </a:xfrm>
                  <a:prstGeom prst="rect">
                    <a:avLst/>
                  </a:prstGeom>
                  <a:ln/>
                </pic:spPr>
              </pic:pic>
            </a:graphicData>
          </a:graphic>
        </wp:inline>
      </w:drawing>
    </w:r>
  </w:p>
  <w:p w14:paraId="0BE47329" w14:textId="77777777" w:rsidR="005640E1" w:rsidRDefault="005640E1">
    <w:pPr>
      <w:tabs>
        <w:tab w:val="center" w:pos="4153"/>
        <w:tab w:val="right" w:pos="8306"/>
      </w:tabs>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5B10C8"/>
    <w:multiLevelType w:val="multilevel"/>
    <w:tmpl w:val="E6BEA85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C2D6F5A"/>
    <w:multiLevelType w:val="multilevel"/>
    <w:tmpl w:val="4E92BF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54A1395"/>
    <w:multiLevelType w:val="multilevel"/>
    <w:tmpl w:val="FE06C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74554864">
    <w:abstractNumId w:val="2"/>
  </w:num>
  <w:num w:numId="2" w16cid:durableId="1272859113">
    <w:abstractNumId w:val="0"/>
  </w:num>
  <w:num w:numId="3" w16cid:durableId="1200237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0E1"/>
    <w:rsid w:val="005640E1"/>
    <w:rsid w:val="007E4D31"/>
    <w:rsid w:val="00D63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74745"/>
  <w15:docId w15:val="{F971DE1A-BDDA-473C-9A7B-9BB206FE5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eastAsia="Arial" w:hAnsi="Arial" w:cs="Arial"/>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Arial" w:eastAsia="Arial" w:hAnsi="Arial" w:cs="Arial"/>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91">
    <w:name w:val="91"/>
    <w:basedOn w:val="TableNormal"/>
    <w:tblPr>
      <w:tblStyleRowBandSize w:val="1"/>
      <w:tblStyleColBandSize w:val="1"/>
      <w:tblCellMar>
        <w:left w:w="115" w:type="dxa"/>
        <w:right w:w="115" w:type="dxa"/>
      </w:tblCellMar>
    </w:tblPr>
  </w:style>
  <w:style w:type="table" w:customStyle="1" w:styleId="90">
    <w:name w:val="90"/>
    <w:basedOn w:val="TableNormal"/>
    <w:tblPr>
      <w:tblStyleRowBandSize w:val="1"/>
      <w:tblStyleColBandSize w:val="1"/>
      <w:tblCellMar>
        <w:left w:w="115" w:type="dxa"/>
        <w:right w:w="115" w:type="dxa"/>
      </w:tblCellMar>
    </w:tblPr>
  </w:style>
  <w:style w:type="table" w:customStyle="1" w:styleId="89">
    <w:name w:val="89"/>
    <w:basedOn w:val="TableNormal"/>
    <w:tblPr>
      <w:tblStyleRowBandSize w:val="1"/>
      <w:tblStyleColBandSize w:val="1"/>
      <w:tblCellMar>
        <w:left w:w="115" w:type="dxa"/>
        <w:right w:w="115" w:type="dxa"/>
      </w:tblCellMar>
    </w:tblPr>
  </w:style>
  <w:style w:type="table" w:customStyle="1" w:styleId="88">
    <w:name w:val="88"/>
    <w:basedOn w:val="TableNormal"/>
    <w:tblPr>
      <w:tblStyleRowBandSize w:val="1"/>
      <w:tblStyleColBandSize w:val="1"/>
      <w:tblCellMar>
        <w:left w:w="115" w:type="dxa"/>
        <w:right w:w="115" w:type="dxa"/>
      </w:tblCellMar>
    </w:tblPr>
  </w:style>
  <w:style w:type="table" w:customStyle="1" w:styleId="87">
    <w:name w:val="87"/>
    <w:basedOn w:val="TableNormal"/>
    <w:tblPr>
      <w:tblStyleRowBandSize w:val="1"/>
      <w:tblStyleColBandSize w:val="1"/>
      <w:tblCellMar>
        <w:left w:w="115" w:type="dxa"/>
        <w:right w:w="115" w:type="dxa"/>
      </w:tblCellMar>
    </w:tblPr>
  </w:style>
  <w:style w:type="table" w:customStyle="1" w:styleId="86">
    <w:name w:val="86"/>
    <w:basedOn w:val="TableNormal"/>
    <w:tblPr>
      <w:tblStyleRowBandSize w:val="1"/>
      <w:tblStyleColBandSize w:val="1"/>
      <w:tblCellMar>
        <w:left w:w="115" w:type="dxa"/>
        <w:right w:w="115" w:type="dxa"/>
      </w:tblCellMar>
    </w:tblPr>
  </w:style>
  <w:style w:type="table" w:customStyle="1" w:styleId="85">
    <w:name w:val="85"/>
    <w:basedOn w:val="TableNormal"/>
    <w:tblPr>
      <w:tblStyleRowBandSize w:val="1"/>
      <w:tblStyleColBandSize w:val="1"/>
      <w:tblCellMar>
        <w:left w:w="115" w:type="dxa"/>
        <w:right w:w="115" w:type="dxa"/>
      </w:tblCellMar>
    </w:tblPr>
  </w:style>
  <w:style w:type="paragraph" w:styleId="ListParagraph">
    <w:name w:val="List Paragraph"/>
    <w:basedOn w:val="Normal"/>
    <w:uiPriority w:val="1"/>
    <w:qFormat/>
    <w:rsid w:val="009572EF"/>
    <w:pPr>
      <w:widowControl w:val="0"/>
      <w:autoSpaceDE w:val="0"/>
      <w:autoSpaceDN w:val="0"/>
      <w:spacing w:before="50"/>
      <w:ind w:left="380" w:hanging="223"/>
    </w:pPr>
    <w:rPr>
      <w:rFonts w:ascii="Arial" w:eastAsia="Arial" w:hAnsi="Arial" w:cs="Arial"/>
      <w:sz w:val="22"/>
      <w:szCs w:val="22"/>
      <w:lang w:bidi="en-GB"/>
    </w:rPr>
  </w:style>
  <w:style w:type="paragraph" w:customStyle="1" w:styleId="TableParagraph">
    <w:name w:val="Table Paragraph"/>
    <w:basedOn w:val="Normal"/>
    <w:uiPriority w:val="1"/>
    <w:qFormat/>
    <w:rsid w:val="002739CD"/>
    <w:pPr>
      <w:widowControl w:val="0"/>
      <w:autoSpaceDE w:val="0"/>
      <w:autoSpaceDN w:val="0"/>
      <w:spacing w:before="68"/>
      <w:ind w:left="104"/>
    </w:pPr>
    <w:rPr>
      <w:rFonts w:ascii="Arial" w:eastAsia="Arial" w:hAnsi="Arial" w:cs="Arial"/>
      <w:sz w:val="22"/>
      <w:szCs w:val="22"/>
      <w:lang w:bidi="en-GB"/>
    </w:rPr>
  </w:style>
  <w:style w:type="table" w:customStyle="1" w:styleId="TableGrid">
    <w:name w:val="TableGrid"/>
    <w:rsid w:val="00EE5801"/>
    <w:rPr>
      <w:rFonts w:asciiTheme="minorHAnsi" w:eastAsiaTheme="minorEastAsia" w:hAnsiTheme="minorHAnsi" w:cstheme="minorBidi"/>
      <w:sz w:val="24"/>
      <w:szCs w:val="24"/>
    </w:rPr>
    <w:tblPr>
      <w:tblCellMar>
        <w:top w:w="0" w:type="dxa"/>
        <w:left w:w="0" w:type="dxa"/>
        <w:bottom w:w="0" w:type="dxa"/>
        <w:right w:w="0" w:type="dxa"/>
      </w:tblCellMar>
    </w:tblPr>
  </w:style>
  <w:style w:type="table" w:customStyle="1" w:styleId="84">
    <w:name w:val="84"/>
    <w:basedOn w:val="TableNormal"/>
    <w:tblPr>
      <w:tblStyleRowBandSize w:val="1"/>
      <w:tblStyleColBandSize w:val="1"/>
      <w:tblCellMar>
        <w:left w:w="115" w:type="dxa"/>
        <w:right w:w="115" w:type="dxa"/>
      </w:tblCellMar>
    </w:tblPr>
  </w:style>
  <w:style w:type="table" w:customStyle="1" w:styleId="83">
    <w:name w:val="83"/>
    <w:basedOn w:val="TableNormal"/>
    <w:tblPr>
      <w:tblStyleRowBandSize w:val="1"/>
      <w:tblStyleColBandSize w:val="1"/>
      <w:tblCellMar>
        <w:left w:w="115" w:type="dxa"/>
        <w:right w:w="115" w:type="dxa"/>
      </w:tblCellMar>
    </w:tblPr>
  </w:style>
  <w:style w:type="table" w:customStyle="1" w:styleId="82">
    <w:name w:val="82"/>
    <w:basedOn w:val="TableNormal"/>
    <w:tblPr>
      <w:tblStyleRowBandSize w:val="1"/>
      <w:tblStyleColBandSize w:val="1"/>
      <w:tblCellMar>
        <w:left w:w="115" w:type="dxa"/>
        <w:right w:w="115" w:type="dxa"/>
      </w:tblCellMar>
    </w:tblPr>
  </w:style>
  <w:style w:type="table" w:customStyle="1" w:styleId="81">
    <w:name w:val="81"/>
    <w:basedOn w:val="TableNormal"/>
    <w:tblPr>
      <w:tblStyleRowBandSize w:val="1"/>
      <w:tblStyleColBandSize w:val="1"/>
      <w:tblCellMar>
        <w:left w:w="115" w:type="dxa"/>
        <w:right w:w="115" w:type="dxa"/>
      </w:tblCellMar>
    </w:tblPr>
  </w:style>
  <w:style w:type="table" w:customStyle="1" w:styleId="80">
    <w:name w:val="80"/>
    <w:basedOn w:val="TableNormal"/>
    <w:tblPr>
      <w:tblStyleRowBandSize w:val="1"/>
      <w:tblStyleColBandSize w:val="1"/>
      <w:tblCellMar>
        <w:left w:w="115" w:type="dxa"/>
        <w:right w:w="115" w:type="dxa"/>
      </w:tblCellMar>
    </w:tblPr>
  </w:style>
  <w:style w:type="table" w:customStyle="1" w:styleId="79">
    <w:name w:val="79"/>
    <w:basedOn w:val="TableNormal"/>
    <w:tblPr>
      <w:tblStyleRowBandSize w:val="1"/>
      <w:tblStyleColBandSize w:val="1"/>
      <w:tblCellMar>
        <w:left w:w="115" w:type="dxa"/>
        <w:right w:w="115" w:type="dxa"/>
      </w:tblCellMar>
    </w:tblPr>
  </w:style>
  <w:style w:type="table" w:customStyle="1" w:styleId="78">
    <w:name w:val="78"/>
    <w:basedOn w:val="TableNormal"/>
    <w:tblPr>
      <w:tblStyleRowBandSize w:val="1"/>
      <w:tblStyleColBandSize w:val="1"/>
      <w:tblCellMar>
        <w:left w:w="115" w:type="dxa"/>
        <w:right w:w="115" w:type="dxa"/>
      </w:tblCellMar>
    </w:tblPr>
  </w:style>
  <w:style w:type="table" w:customStyle="1" w:styleId="77">
    <w:name w:val="77"/>
    <w:basedOn w:val="TableNormal"/>
    <w:tblPr>
      <w:tblStyleRowBandSize w:val="1"/>
      <w:tblStyleColBandSize w:val="1"/>
      <w:tblCellMar>
        <w:left w:w="115" w:type="dxa"/>
        <w:right w:w="115" w:type="dxa"/>
      </w:tblCellMar>
    </w:tblPr>
  </w:style>
  <w:style w:type="table" w:customStyle="1" w:styleId="76">
    <w:name w:val="76"/>
    <w:basedOn w:val="TableNormal"/>
    <w:tblPr>
      <w:tblStyleRowBandSize w:val="1"/>
      <w:tblStyleColBandSize w:val="1"/>
      <w:tblCellMar>
        <w:left w:w="115" w:type="dxa"/>
        <w:right w:w="115" w:type="dxa"/>
      </w:tblCellMar>
    </w:tblPr>
  </w:style>
  <w:style w:type="table" w:customStyle="1" w:styleId="75">
    <w:name w:val="75"/>
    <w:basedOn w:val="TableNormal"/>
    <w:tblPr>
      <w:tblStyleRowBandSize w:val="1"/>
      <w:tblStyleColBandSize w:val="1"/>
      <w:tblCellMar>
        <w:left w:w="115" w:type="dxa"/>
        <w:right w:w="115" w:type="dxa"/>
      </w:tblCellMar>
    </w:tblPr>
  </w:style>
  <w:style w:type="table" w:customStyle="1" w:styleId="74">
    <w:name w:val="74"/>
    <w:basedOn w:val="TableNormal"/>
    <w:tblPr>
      <w:tblStyleRowBandSize w:val="1"/>
      <w:tblStyleColBandSize w:val="1"/>
      <w:tblCellMar>
        <w:left w:w="115" w:type="dxa"/>
        <w:right w:w="115" w:type="dxa"/>
      </w:tblCellMar>
    </w:tblPr>
  </w:style>
  <w:style w:type="table" w:customStyle="1" w:styleId="73">
    <w:name w:val="73"/>
    <w:basedOn w:val="TableNormal"/>
    <w:tblPr>
      <w:tblStyleRowBandSize w:val="1"/>
      <w:tblStyleColBandSize w:val="1"/>
      <w:tblCellMar>
        <w:left w:w="115" w:type="dxa"/>
        <w:right w:w="115" w:type="dxa"/>
      </w:tblCellMar>
    </w:tblPr>
  </w:style>
  <w:style w:type="table" w:customStyle="1" w:styleId="72">
    <w:name w:val="72"/>
    <w:basedOn w:val="TableNormal"/>
    <w:tblPr>
      <w:tblStyleRowBandSize w:val="1"/>
      <w:tblStyleColBandSize w:val="1"/>
      <w:tblCellMar>
        <w:left w:w="115" w:type="dxa"/>
        <w:right w:w="115" w:type="dxa"/>
      </w:tblCellMar>
    </w:tblPr>
  </w:style>
  <w:style w:type="table" w:customStyle="1" w:styleId="71">
    <w:name w:val="71"/>
    <w:basedOn w:val="TableNormal"/>
    <w:tblPr>
      <w:tblStyleRowBandSize w:val="1"/>
      <w:tblStyleColBandSize w:val="1"/>
      <w:tblCellMar>
        <w:left w:w="115" w:type="dxa"/>
        <w:right w:w="115" w:type="dxa"/>
      </w:tblCellMar>
    </w:tblPr>
  </w:style>
  <w:style w:type="table" w:customStyle="1" w:styleId="70">
    <w:name w:val="70"/>
    <w:basedOn w:val="TableNormal"/>
    <w:tblPr>
      <w:tblStyleRowBandSize w:val="1"/>
      <w:tblStyleColBandSize w:val="1"/>
      <w:tblCellMar>
        <w:left w:w="115" w:type="dxa"/>
        <w:right w:w="115" w:type="dxa"/>
      </w:tblCellMar>
    </w:tblPr>
  </w:style>
  <w:style w:type="table" w:customStyle="1" w:styleId="69">
    <w:name w:val="69"/>
    <w:basedOn w:val="TableNormal"/>
    <w:tblPr>
      <w:tblStyleRowBandSize w:val="1"/>
      <w:tblStyleColBandSize w:val="1"/>
      <w:tblCellMar>
        <w:left w:w="115" w:type="dxa"/>
        <w:right w:w="115" w:type="dxa"/>
      </w:tblCellMar>
    </w:tblPr>
  </w:style>
  <w:style w:type="table" w:customStyle="1" w:styleId="68">
    <w:name w:val="68"/>
    <w:basedOn w:val="TableNormal"/>
    <w:tblPr>
      <w:tblStyleRowBandSize w:val="1"/>
      <w:tblStyleColBandSize w:val="1"/>
      <w:tblCellMar>
        <w:left w:w="115" w:type="dxa"/>
        <w:right w:w="115" w:type="dxa"/>
      </w:tblCellMar>
    </w:tblPr>
  </w:style>
  <w:style w:type="table" w:customStyle="1" w:styleId="67">
    <w:name w:val="67"/>
    <w:basedOn w:val="TableNormal"/>
    <w:tblPr>
      <w:tblStyleRowBandSize w:val="1"/>
      <w:tblStyleColBandSize w:val="1"/>
      <w:tblCellMar>
        <w:left w:w="115" w:type="dxa"/>
        <w:right w:w="115" w:type="dxa"/>
      </w:tblCellMar>
    </w:tblPr>
  </w:style>
  <w:style w:type="table" w:customStyle="1" w:styleId="66">
    <w:name w:val="66"/>
    <w:basedOn w:val="TableNormal"/>
    <w:tblPr>
      <w:tblStyleRowBandSize w:val="1"/>
      <w:tblStyleColBandSize w:val="1"/>
      <w:tblCellMar>
        <w:left w:w="115" w:type="dxa"/>
        <w:right w:w="115" w:type="dxa"/>
      </w:tblCellMar>
    </w:tblPr>
  </w:style>
  <w:style w:type="table" w:customStyle="1" w:styleId="65">
    <w:name w:val="65"/>
    <w:basedOn w:val="TableNormal"/>
    <w:tblPr>
      <w:tblStyleRowBandSize w:val="1"/>
      <w:tblStyleColBandSize w:val="1"/>
      <w:tblCellMar>
        <w:left w:w="115" w:type="dxa"/>
        <w:right w:w="115" w:type="dxa"/>
      </w:tblCellMar>
    </w:tblPr>
  </w:style>
  <w:style w:type="table" w:customStyle="1" w:styleId="64">
    <w:name w:val="64"/>
    <w:basedOn w:val="TableNormal"/>
    <w:tblPr>
      <w:tblStyleRowBandSize w:val="1"/>
      <w:tblStyleColBandSize w:val="1"/>
      <w:tblCellMar>
        <w:left w:w="115" w:type="dxa"/>
        <w:right w:w="115" w:type="dxa"/>
      </w:tblCellMar>
    </w:tblPr>
  </w:style>
  <w:style w:type="table" w:customStyle="1" w:styleId="63">
    <w:name w:val="63"/>
    <w:basedOn w:val="TableNormal"/>
    <w:tblPr>
      <w:tblStyleRowBandSize w:val="1"/>
      <w:tblStyleColBandSize w:val="1"/>
      <w:tblCellMar>
        <w:left w:w="115" w:type="dxa"/>
        <w:right w:w="115" w:type="dxa"/>
      </w:tblCellMar>
    </w:tblPr>
  </w:style>
  <w:style w:type="table" w:customStyle="1" w:styleId="62">
    <w:name w:val="62"/>
    <w:basedOn w:val="TableNormal"/>
    <w:tblPr>
      <w:tblStyleRowBandSize w:val="1"/>
      <w:tblStyleColBandSize w:val="1"/>
      <w:tblCellMar>
        <w:left w:w="115" w:type="dxa"/>
        <w:right w:w="115" w:type="dxa"/>
      </w:tblCellMar>
    </w:tblPr>
  </w:style>
  <w:style w:type="table" w:customStyle="1" w:styleId="61">
    <w:name w:val="61"/>
    <w:basedOn w:val="TableNormal"/>
    <w:tblPr>
      <w:tblStyleRowBandSize w:val="1"/>
      <w:tblStyleColBandSize w:val="1"/>
      <w:tblCellMar>
        <w:left w:w="115" w:type="dxa"/>
        <w:right w:w="115" w:type="dxa"/>
      </w:tblCellMar>
    </w:tblPr>
  </w:style>
  <w:style w:type="table" w:customStyle="1" w:styleId="60">
    <w:name w:val="60"/>
    <w:basedOn w:val="TableNormal"/>
    <w:tblPr>
      <w:tblStyleRowBandSize w:val="1"/>
      <w:tblStyleColBandSize w:val="1"/>
      <w:tblCellMar>
        <w:left w:w="115" w:type="dxa"/>
        <w:right w:w="115" w:type="dxa"/>
      </w:tblCellMar>
    </w:tblPr>
  </w:style>
  <w:style w:type="table" w:customStyle="1" w:styleId="59">
    <w:name w:val="59"/>
    <w:basedOn w:val="TableNormal"/>
    <w:tblPr>
      <w:tblStyleRowBandSize w:val="1"/>
      <w:tblStyleColBandSize w:val="1"/>
      <w:tblCellMar>
        <w:left w:w="115" w:type="dxa"/>
        <w:right w:w="115" w:type="dxa"/>
      </w:tblCellMar>
    </w:tblPr>
  </w:style>
  <w:style w:type="table" w:customStyle="1" w:styleId="58">
    <w:name w:val="58"/>
    <w:basedOn w:val="TableNormal"/>
    <w:tblPr>
      <w:tblStyleRowBandSize w:val="1"/>
      <w:tblStyleColBandSize w:val="1"/>
      <w:tblCellMar>
        <w:left w:w="115" w:type="dxa"/>
        <w:right w:w="115" w:type="dxa"/>
      </w:tblCellMar>
    </w:tblPr>
  </w:style>
  <w:style w:type="table" w:customStyle="1" w:styleId="57">
    <w:name w:val="57"/>
    <w:basedOn w:val="TableNormal"/>
    <w:tblPr>
      <w:tblStyleRowBandSize w:val="1"/>
      <w:tblStyleColBandSize w:val="1"/>
      <w:tblCellMar>
        <w:left w:w="115" w:type="dxa"/>
        <w:right w:w="115" w:type="dxa"/>
      </w:tblCellMar>
    </w:tblPr>
  </w:style>
  <w:style w:type="table" w:customStyle="1" w:styleId="56">
    <w:name w:val="56"/>
    <w:basedOn w:val="TableNormal"/>
    <w:tblPr>
      <w:tblStyleRowBandSize w:val="1"/>
      <w:tblStyleColBandSize w:val="1"/>
      <w:tblCellMar>
        <w:left w:w="115" w:type="dxa"/>
        <w:right w:w="115" w:type="dxa"/>
      </w:tblCellMar>
    </w:tblPr>
  </w:style>
  <w:style w:type="table" w:customStyle="1" w:styleId="55">
    <w:name w:val="55"/>
    <w:basedOn w:val="TableNormal"/>
    <w:tblPr>
      <w:tblStyleRowBandSize w:val="1"/>
      <w:tblStyleColBandSize w:val="1"/>
      <w:tblCellMar>
        <w:left w:w="115" w:type="dxa"/>
        <w:right w:w="115" w:type="dxa"/>
      </w:tblCellMar>
    </w:tblPr>
  </w:style>
  <w:style w:type="table" w:customStyle="1" w:styleId="54">
    <w:name w:val="54"/>
    <w:basedOn w:val="TableNormal"/>
    <w:tblPr>
      <w:tblStyleRowBandSize w:val="1"/>
      <w:tblStyleColBandSize w:val="1"/>
      <w:tblCellMar>
        <w:left w:w="115" w:type="dxa"/>
        <w:right w:w="115" w:type="dxa"/>
      </w:tblCellMar>
    </w:tblPr>
  </w:style>
  <w:style w:type="table" w:customStyle="1" w:styleId="53">
    <w:name w:val="53"/>
    <w:basedOn w:val="TableNormal"/>
    <w:tblPr>
      <w:tblStyleRowBandSize w:val="1"/>
      <w:tblStyleColBandSize w:val="1"/>
      <w:tblCellMar>
        <w:left w:w="115" w:type="dxa"/>
        <w:right w:w="115" w:type="dxa"/>
      </w:tblCellMar>
    </w:tblPr>
  </w:style>
  <w:style w:type="table" w:customStyle="1" w:styleId="52">
    <w:name w:val="52"/>
    <w:basedOn w:val="TableNormal"/>
    <w:tblPr>
      <w:tblStyleRowBandSize w:val="1"/>
      <w:tblStyleColBandSize w:val="1"/>
      <w:tblCellMar>
        <w:left w:w="115" w:type="dxa"/>
        <w:right w:w="115" w:type="dxa"/>
      </w:tblCellMar>
    </w:tblPr>
  </w:style>
  <w:style w:type="table" w:customStyle="1" w:styleId="51">
    <w:name w:val="51"/>
    <w:basedOn w:val="TableNormal"/>
    <w:tblPr>
      <w:tblStyleRowBandSize w:val="1"/>
      <w:tblStyleColBandSize w:val="1"/>
      <w:tblCellMar>
        <w:left w:w="115" w:type="dxa"/>
        <w:right w:w="115" w:type="dxa"/>
      </w:tblCellMar>
    </w:tblPr>
  </w:style>
  <w:style w:type="table" w:customStyle="1" w:styleId="50">
    <w:name w:val="50"/>
    <w:basedOn w:val="TableNormal"/>
    <w:tblPr>
      <w:tblStyleRowBandSize w:val="1"/>
      <w:tblStyleColBandSize w:val="1"/>
      <w:tblCellMar>
        <w:left w:w="115" w:type="dxa"/>
        <w:right w:w="115" w:type="dxa"/>
      </w:tblCellMar>
    </w:tblPr>
  </w:style>
  <w:style w:type="table" w:customStyle="1" w:styleId="49">
    <w:name w:val="49"/>
    <w:basedOn w:val="TableNormal"/>
    <w:tblPr>
      <w:tblStyleRowBandSize w:val="1"/>
      <w:tblStyleColBandSize w:val="1"/>
      <w:tblCellMar>
        <w:left w:w="115" w:type="dxa"/>
        <w:right w:w="115" w:type="dxa"/>
      </w:tblCellMar>
    </w:tblPr>
  </w:style>
  <w:style w:type="table" w:customStyle="1" w:styleId="48">
    <w:name w:val="48"/>
    <w:basedOn w:val="TableNormal"/>
    <w:tblPr>
      <w:tblStyleRowBandSize w:val="1"/>
      <w:tblStyleColBandSize w:val="1"/>
      <w:tblCellMar>
        <w:left w:w="115" w:type="dxa"/>
        <w:right w:w="115" w:type="dxa"/>
      </w:tblCellMar>
    </w:tblPr>
  </w:style>
  <w:style w:type="table" w:customStyle="1" w:styleId="47">
    <w:name w:val="47"/>
    <w:basedOn w:val="TableNormal"/>
    <w:tblPr>
      <w:tblStyleRowBandSize w:val="1"/>
      <w:tblStyleColBandSize w:val="1"/>
      <w:tblCellMar>
        <w:left w:w="115" w:type="dxa"/>
        <w:right w:w="115" w:type="dxa"/>
      </w:tblCellMar>
    </w:tblPr>
  </w:style>
  <w:style w:type="table" w:customStyle="1" w:styleId="46">
    <w:name w:val="46"/>
    <w:basedOn w:val="TableNormal"/>
    <w:tblPr>
      <w:tblStyleRowBandSize w:val="1"/>
      <w:tblStyleColBandSize w:val="1"/>
      <w:tblCellMar>
        <w:left w:w="115" w:type="dxa"/>
        <w:right w:w="115" w:type="dxa"/>
      </w:tblCellMar>
    </w:tblPr>
  </w:style>
  <w:style w:type="table" w:customStyle="1" w:styleId="45">
    <w:name w:val="45"/>
    <w:basedOn w:val="TableNormal"/>
    <w:tblPr>
      <w:tblStyleRowBandSize w:val="1"/>
      <w:tblStyleColBandSize w:val="1"/>
      <w:tblCellMar>
        <w:left w:w="115" w:type="dxa"/>
        <w:right w:w="115" w:type="dxa"/>
      </w:tblCellMar>
    </w:tblPr>
  </w:style>
  <w:style w:type="table" w:customStyle="1" w:styleId="44">
    <w:name w:val="44"/>
    <w:basedOn w:val="TableNormal"/>
    <w:tblPr>
      <w:tblStyleRowBandSize w:val="1"/>
      <w:tblStyleColBandSize w:val="1"/>
      <w:tblCellMar>
        <w:left w:w="115" w:type="dxa"/>
        <w:right w:w="115" w:type="dxa"/>
      </w:tblCellMar>
    </w:tblPr>
  </w:style>
  <w:style w:type="table" w:customStyle="1" w:styleId="43">
    <w:name w:val="43"/>
    <w:basedOn w:val="TableNormal"/>
    <w:tblPr>
      <w:tblStyleRowBandSize w:val="1"/>
      <w:tblStyleColBandSize w:val="1"/>
      <w:tblCellMar>
        <w:left w:w="115" w:type="dxa"/>
        <w:right w:w="115" w:type="dxa"/>
      </w:tblCellMar>
    </w:tblPr>
  </w:style>
  <w:style w:type="table" w:customStyle="1" w:styleId="42">
    <w:name w:val="42"/>
    <w:basedOn w:val="TableNormal"/>
    <w:tblPr>
      <w:tblStyleRowBandSize w:val="1"/>
      <w:tblStyleColBandSize w:val="1"/>
      <w:tblCellMar>
        <w:left w:w="115" w:type="dxa"/>
        <w:right w:w="115" w:type="dxa"/>
      </w:tblCellMar>
    </w:tblPr>
  </w:style>
  <w:style w:type="table" w:customStyle="1" w:styleId="41">
    <w:name w:val="41"/>
    <w:basedOn w:val="TableNormal"/>
    <w:tblPr>
      <w:tblStyleRowBandSize w:val="1"/>
      <w:tblStyleColBandSize w:val="1"/>
      <w:tblCellMar>
        <w:left w:w="115" w:type="dxa"/>
        <w:right w:w="115" w:type="dxa"/>
      </w:tblCellMar>
    </w:tblPr>
  </w:style>
  <w:style w:type="table" w:customStyle="1" w:styleId="40">
    <w:name w:val="40"/>
    <w:basedOn w:val="TableNormal"/>
    <w:tblPr>
      <w:tblStyleRowBandSize w:val="1"/>
      <w:tblStyleColBandSize w:val="1"/>
      <w:tblCellMar>
        <w:left w:w="115" w:type="dxa"/>
        <w:right w:w="115" w:type="dxa"/>
      </w:tblCellMar>
    </w:tblPr>
  </w:style>
  <w:style w:type="table" w:customStyle="1" w:styleId="39">
    <w:name w:val="39"/>
    <w:basedOn w:val="TableNormal"/>
    <w:tblPr>
      <w:tblStyleRowBandSize w:val="1"/>
      <w:tblStyleColBandSize w:val="1"/>
      <w:tblCellMar>
        <w:left w:w="115" w:type="dxa"/>
        <w:right w:w="115" w:type="dxa"/>
      </w:tblCellMar>
    </w:tblPr>
  </w:style>
  <w:style w:type="table" w:customStyle="1" w:styleId="38">
    <w:name w:val="38"/>
    <w:basedOn w:val="TableNormal"/>
    <w:tblPr>
      <w:tblStyleRowBandSize w:val="1"/>
      <w:tblStyleColBandSize w:val="1"/>
      <w:tblCellMar>
        <w:left w:w="115" w:type="dxa"/>
        <w:right w:w="115" w:type="dxa"/>
      </w:tblCellMar>
    </w:tblPr>
  </w:style>
  <w:style w:type="table" w:customStyle="1" w:styleId="37">
    <w:name w:val="37"/>
    <w:basedOn w:val="TableNormal"/>
    <w:tblPr>
      <w:tblStyleRowBandSize w:val="1"/>
      <w:tblStyleColBandSize w:val="1"/>
      <w:tblCellMar>
        <w:left w:w="115" w:type="dxa"/>
        <w:right w:w="115" w:type="dxa"/>
      </w:tblCellMar>
    </w:tblPr>
  </w:style>
  <w:style w:type="table" w:customStyle="1" w:styleId="36">
    <w:name w:val="36"/>
    <w:basedOn w:val="TableNormal"/>
    <w:tblPr>
      <w:tblStyleRowBandSize w:val="1"/>
      <w:tblStyleColBandSize w:val="1"/>
      <w:tblCellMar>
        <w:left w:w="115" w:type="dxa"/>
        <w:right w:w="115" w:type="dxa"/>
      </w:tblCellMar>
    </w:tblPr>
  </w:style>
  <w:style w:type="table" w:customStyle="1" w:styleId="35">
    <w:name w:val="35"/>
    <w:basedOn w:val="TableNormal"/>
    <w:tblPr>
      <w:tblStyleRowBandSize w:val="1"/>
      <w:tblStyleColBandSize w:val="1"/>
      <w:tblCellMar>
        <w:left w:w="115" w:type="dxa"/>
        <w:right w:w="115" w:type="dxa"/>
      </w:tblCellMar>
    </w:tblPr>
  </w:style>
  <w:style w:type="table" w:customStyle="1" w:styleId="34">
    <w:name w:val="34"/>
    <w:basedOn w:val="TableNormal"/>
    <w:tblPr>
      <w:tblStyleRowBandSize w:val="1"/>
      <w:tblStyleColBandSize w:val="1"/>
      <w:tblCellMar>
        <w:left w:w="115" w:type="dxa"/>
        <w:right w:w="115" w:type="dxa"/>
      </w:tblCellMar>
    </w:tblPr>
  </w:style>
  <w:style w:type="table" w:customStyle="1" w:styleId="33">
    <w:name w:val="33"/>
    <w:basedOn w:val="TableNormal"/>
    <w:tblPr>
      <w:tblStyleRowBandSize w:val="1"/>
      <w:tblStyleColBandSize w:val="1"/>
      <w:tblCellMar>
        <w:left w:w="115" w:type="dxa"/>
        <w:right w:w="115" w:type="dxa"/>
      </w:tblCellMar>
    </w:tblPr>
  </w:style>
  <w:style w:type="table" w:customStyle="1" w:styleId="32">
    <w:name w:val="32"/>
    <w:basedOn w:val="TableNormal"/>
    <w:tblPr>
      <w:tblStyleRowBandSize w:val="1"/>
      <w:tblStyleColBandSize w:val="1"/>
      <w:tblCellMar>
        <w:left w:w="115" w:type="dxa"/>
        <w:right w:w="115" w:type="dxa"/>
      </w:tblCellMar>
    </w:tblPr>
  </w:style>
  <w:style w:type="table" w:customStyle="1" w:styleId="31">
    <w:name w:val="31"/>
    <w:basedOn w:val="TableNormal"/>
    <w:tblPr>
      <w:tblStyleRowBandSize w:val="1"/>
      <w:tblStyleColBandSize w:val="1"/>
      <w:tblCellMar>
        <w:left w:w="115" w:type="dxa"/>
        <w:right w:w="115" w:type="dxa"/>
      </w:tblCellMar>
    </w:tblPr>
  </w:style>
  <w:style w:type="table" w:customStyle="1" w:styleId="30">
    <w:name w:val="30"/>
    <w:basedOn w:val="TableNormal"/>
    <w:tblPr>
      <w:tblStyleRowBandSize w:val="1"/>
      <w:tblStyleColBandSize w:val="1"/>
      <w:tblCellMar>
        <w:left w:w="115" w:type="dxa"/>
        <w:right w:w="115" w:type="dxa"/>
      </w:tblCellMar>
    </w:tblPr>
  </w:style>
  <w:style w:type="table" w:customStyle="1" w:styleId="29">
    <w:name w:val="29"/>
    <w:basedOn w:val="TableNormal"/>
    <w:tblPr>
      <w:tblStyleRowBandSize w:val="1"/>
      <w:tblStyleColBandSize w:val="1"/>
      <w:tblCellMar>
        <w:left w:w="115" w:type="dxa"/>
        <w:right w:w="115" w:type="dxa"/>
      </w:tblCellMar>
    </w:tblPr>
  </w:style>
  <w:style w:type="table" w:customStyle="1" w:styleId="28">
    <w:name w:val="28"/>
    <w:basedOn w:val="TableNormal"/>
    <w:tblPr>
      <w:tblStyleRowBandSize w:val="1"/>
      <w:tblStyleColBandSize w:val="1"/>
      <w:tblCellMar>
        <w:left w:w="115" w:type="dxa"/>
        <w:right w:w="115" w:type="dxa"/>
      </w:tblCellMar>
    </w:tblPr>
  </w:style>
  <w:style w:type="table" w:customStyle="1" w:styleId="27">
    <w:name w:val="27"/>
    <w:basedOn w:val="TableNormal"/>
    <w:tblPr>
      <w:tblStyleRowBandSize w:val="1"/>
      <w:tblStyleColBandSize w:val="1"/>
      <w:tblCellMar>
        <w:left w:w="115" w:type="dxa"/>
        <w:right w:w="115" w:type="dxa"/>
      </w:tblCellMar>
    </w:tblPr>
  </w:style>
  <w:style w:type="table" w:customStyle="1" w:styleId="26">
    <w:name w:val="26"/>
    <w:basedOn w:val="TableNormal"/>
    <w:tblPr>
      <w:tblStyleRowBandSize w:val="1"/>
      <w:tblStyleColBandSize w:val="1"/>
      <w:tblCellMar>
        <w:left w:w="115" w:type="dxa"/>
        <w:right w:w="115" w:type="dxa"/>
      </w:tblCellMar>
    </w:tblPr>
  </w:style>
  <w:style w:type="table" w:customStyle="1" w:styleId="25">
    <w:name w:val="25"/>
    <w:basedOn w:val="TableNormal"/>
    <w:tblPr>
      <w:tblStyleRowBandSize w:val="1"/>
      <w:tblStyleColBandSize w:val="1"/>
      <w:tblCellMar>
        <w:left w:w="115" w:type="dxa"/>
        <w:right w:w="115" w:type="dxa"/>
      </w:tblCellMar>
    </w:tblPr>
  </w:style>
  <w:style w:type="table" w:customStyle="1" w:styleId="24">
    <w:name w:val="24"/>
    <w:basedOn w:val="TableNormal"/>
    <w:tblPr>
      <w:tblStyleRowBandSize w:val="1"/>
      <w:tblStyleColBandSize w:val="1"/>
      <w:tblCellMar>
        <w:left w:w="115" w:type="dxa"/>
        <w:right w:w="115" w:type="dxa"/>
      </w:tblCellMar>
    </w:tblPr>
  </w:style>
  <w:style w:type="table" w:customStyle="1" w:styleId="23">
    <w:name w:val="23"/>
    <w:basedOn w:val="TableNormal"/>
    <w:tblPr>
      <w:tblStyleRowBandSize w:val="1"/>
      <w:tblStyleColBandSize w:val="1"/>
      <w:tblCellMar>
        <w:left w:w="115" w:type="dxa"/>
        <w:right w:w="115" w:type="dxa"/>
      </w:tblCellMar>
    </w:tblPr>
  </w:style>
  <w:style w:type="table" w:customStyle="1" w:styleId="22">
    <w:name w:val="22"/>
    <w:basedOn w:val="TableNormal"/>
    <w:tblPr>
      <w:tblStyleRowBandSize w:val="1"/>
      <w:tblStyleColBandSize w:val="1"/>
      <w:tblCellMar>
        <w:left w:w="115" w:type="dxa"/>
        <w:right w:w="115" w:type="dxa"/>
      </w:tblCellMar>
    </w:tblPr>
  </w:style>
  <w:style w:type="table" w:customStyle="1" w:styleId="21">
    <w:name w:val="21"/>
    <w:basedOn w:val="TableNormal"/>
    <w:tblPr>
      <w:tblStyleRowBandSize w:val="1"/>
      <w:tblStyleColBandSize w:val="1"/>
      <w:tblCellMar>
        <w:left w:w="115" w:type="dxa"/>
        <w:right w:w="115" w:type="dxa"/>
      </w:tblCellMar>
    </w:tblPr>
  </w:style>
  <w:style w:type="table" w:customStyle="1" w:styleId="20">
    <w:name w:val="20"/>
    <w:basedOn w:val="TableNormal"/>
    <w:tblPr>
      <w:tblStyleRowBandSize w:val="1"/>
      <w:tblStyleColBandSize w:val="1"/>
      <w:tblCellMar>
        <w:left w:w="115" w:type="dxa"/>
        <w:right w:w="115" w:type="dxa"/>
      </w:tblCellMar>
    </w:tblPr>
  </w:style>
  <w:style w:type="table" w:customStyle="1" w:styleId="19">
    <w:name w:val="19"/>
    <w:basedOn w:val="TableNormal"/>
    <w:tblPr>
      <w:tblStyleRowBandSize w:val="1"/>
      <w:tblStyleColBandSize w:val="1"/>
      <w:tblCellMar>
        <w:left w:w="115" w:type="dxa"/>
        <w:right w:w="115" w:type="dxa"/>
      </w:tblCellMar>
    </w:tblPr>
  </w:style>
  <w:style w:type="table" w:customStyle="1" w:styleId="18">
    <w:name w:val="18"/>
    <w:basedOn w:val="TableNormal"/>
    <w:tblPr>
      <w:tblStyleRowBandSize w:val="1"/>
      <w:tblStyleColBandSize w:val="1"/>
      <w:tblCellMar>
        <w:left w:w="115" w:type="dxa"/>
        <w:right w:w="115" w:type="dxa"/>
      </w:tblCellMar>
    </w:tblPr>
  </w:style>
  <w:style w:type="table" w:customStyle="1" w:styleId="17">
    <w:name w:val="17"/>
    <w:basedOn w:val="TableNormal"/>
    <w:tblPr>
      <w:tblStyleRowBandSize w:val="1"/>
      <w:tblStyleColBandSize w:val="1"/>
      <w:tblCellMar>
        <w:left w:w="115" w:type="dxa"/>
        <w:right w:w="115" w:type="dxa"/>
      </w:tblCellMar>
    </w:tblPr>
  </w:style>
  <w:style w:type="table" w:customStyle="1" w:styleId="16">
    <w:name w:val="16"/>
    <w:basedOn w:val="TableNormal"/>
    <w:tblPr>
      <w:tblStyleRowBandSize w:val="1"/>
      <w:tblStyleColBandSize w:val="1"/>
      <w:tblCellMar>
        <w:left w:w="115" w:type="dxa"/>
        <w:right w:w="115" w:type="dxa"/>
      </w:tblCellMar>
    </w:tblPr>
  </w:style>
  <w:style w:type="table" w:customStyle="1" w:styleId="15">
    <w:name w:val="15"/>
    <w:basedOn w:val="TableNormal"/>
    <w:tblPr>
      <w:tblStyleRowBandSize w:val="1"/>
      <w:tblStyleColBandSize w:val="1"/>
      <w:tblCellMar>
        <w:left w:w="115" w:type="dxa"/>
        <w:right w:w="115" w:type="dxa"/>
      </w:tblCellMar>
    </w:tblPr>
  </w:style>
  <w:style w:type="table" w:customStyle="1" w:styleId="14">
    <w:name w:val="14"/>
    <w:basedOn w:val="TableNormal"/>
    <w:tblPr>
      <w:tblStyleRowBandSize w:val="1"/>
      <w:tblStyleColBandSize w:val="1"/>
      <w:tblCellMar>
        <w:left w:w="115" w:type="dxa"/>
        <w:right w:w="115" w:type="dxa"/>
      </w:tblCellMar>
    </w:tblPr>
  </w:style>
  <w:style w:type="table" w:customStyle="1" w:styleId="13">
    <w:name w:val="13"/>
    <w:basedOn w:val="TableNormal"/>
    <w:tblPr>
      <w:tblStyleRowBandSize w:val="1"/>
      <w:tblStyleColBandSize w:val="1"/>
      <w:tblCellMar>
        <w:left w:w="115" w:type="dxa"/>
        <w:right w:w="115" w:type="dxa"/>
      </w:tblCellMar>
    </w:tbl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tblPr>
      <w:tblStyleRowBandSize w:val="1"/>
      <w:tblStyleColBandSize w:val="1"/>
      <w:tblCellMar>
        <w:left w:w="115" w:type="dxa"/>
        <w:right w:w="115" w:type="dxa"/>
      </w:tblCellMar>
    </w:tblPr>
  </w:style>
  <w:style w:type="table" w:customStyle="1" w:styleId="10">
    <w:name w:val="10"/>
    <w:basedOn w:val="TableNormal"/>
    <w:tblPr>
      <w:tblStyleRowBandSize w:val="1"/>
      <w:tblStyleColBandSize w:val="1"/>
      <w:tblCellMar>
        <w:left w:w="115" w:type="dxa"/>
        <w:right w:w="115" w:type="dxa"/>
      </w:tblCellMar>
    </w:tblPr>
  </w:style>
  <w:style w:type="table" w:customStyle="1" w:styleId="9">
    <w:name w:val="9"/>
    <w:basedOn w:val="TableNormal"/>
    <w:tblPr>
      <w:tblStyleRowBandSize w:val="1"/>
      <w:tblStyleColBandSize w:val="1"/>
      <w:tblCellMar>
        <w:left w:w="115" w:type="dxa"/>
        <w:right w:w="115" w:type="dxa"/>
      </w:tblCellMar>
    </w:tblPr>
  </w:style>
  <w:style w:type="table" w:customStyle="1" w:styleId="8">
    <w:name w:val="8"/>
    <w:basedOn w:val="TableNormal"/>
    <w:tblPr>
      <w:tblStyleRowBandSize w:val="1"/>
      <w:tblStyleColBandSize w:val="1"/>
      <w:tblCellMar>
        <w:left w:w="115" w:type="dxa"/>
        <w:right w:w="115" w:type="dxa"/>
      </w:tblCellMar>
    </w:tblPr>
  </w:style>
  <w:style w:type="table" w:customStyle="1" w:styleId="7">
    <w:name w:val="7"/>
    <w:basedOn w:val="TableNormal"/>
    <w:tblPr>
      <w:tblStyleRowBandSize w:val="1"/>
      <w:tblStyleColBandSize w:val="1"/>
      <w:tblCellMar>
        <w:left w:w="115" w:type="dxa"/>
        <w:right w:w="115" w:type="dxa"/>
      </w:tblCellMar>
    </w:tblPr>
  </w:style>
  <w:style w:type="table" w:customStyle="1" w:styleId="6">
    <w:name w:val="6"/>
    <w:basedOn w:val="TableNormal"/>
    <w:tblPr>
      <w:tblStyleRowBandSize w:val="1"/>
      <w:tblStyleColBandSize w:val="1"/>
      <w:tblCellMar>
        <w:left w:w="115" w:type="dxa"/>
        <w:right w:w="115"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w9kzt7yEkTlfcElGYUZeDILN8A==">CgMxLjAyDmgubDI1aWxib210bHlpMg5oLjY0YWNtMmsydW1sOTIOaC5rMmoyYWNnZmowOTAyDmguaTB5YXoweDJjbThpMg5oLjR6OTNyd3I3cWZvYjIOaC5veWsyNjdkaXMxMmcyDmguc2JsbTY4M2ZqYnpkMg5oLmRwdGExNWdyYnQzejIOaC4yZnkwZGt0MjYxbXQ4AHIhMVFZNnFlRHhjTHBHaTdqakJlSUozc2tEeU1oMXR4SDEz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827</Words>
  <Characters>4720</Characters>
  <Application>Microsoft Office Word</Application>
  <DocSecurity>0</DocSecurity>
  <Lines>39</Lines>
  <Paragraphs>11</Paragraphs>
  <ScaleCrop>false</ScaleCrop>
  <Company>Wirral Council</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Josie Medforth</dc:creator>
  <cp:lastModifiedBy>Doyle, Amy D.</cp:lastModifiedBy>
  <cp:revision>1</cp:revision>
  <dcterms:created xsi:type="dcterms:W3CDTF">2021-11-05T10:38:00Z</dcterms:created>
  <dcterms:modified xsi:type="dcterms:W3CDTF">2025-01-29T11:25:00Z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0x01010008108A4140C9DC42868ECF4DCC048555</vt:lpwstr>
  </property>
</Properties>
</file>