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C8A20" w14:textId="77777777" w:rsidR="005B0F26" w:rsidRDefault="005B0F26">
      <w:pPr>
        <w:pStyle w:val="PT"/>
        <w:framePr w:hSpace="180" w:wrap="around" w:vAnchor="text" w:hAnchor="page" w:x="8561" w:y="-143"/>
        <w:spacing w:before="0"/>
        <w:jc w:val="right"/>
        <w:rPr>
          <w:sz w:val="36"/>
        </w:rPr>
      </w:pPr>
      <w:r>
        <w:rPr>
          <w:sz w:val="36"/>
        </w:rPr>
        <w:t>Job Description</w:t>
      </w:r>
    </w:p>
    <w:p w14:paraId="655BE6A2" w14:textId="77777777" w:rsidR="005B0F26" w:rsidRDefault="005B0F26">
      <w:pPr>
        <w:pStyle w:val="PS"/>
        <w:ind w:left="0" w:firstLine="0"/>
      </w:pPr>
    </w:p>
    <w:p w14:paraId="11ABBC2E" w14:textId="428F6E25" w:rsidR="005B0F26" w:rsidRDefault="005B0F26">
      <w:pPr>
        <w:pStyle w:val="PS"/>
        <w:ind w:left="0" w:firstLine="0"/>
      </w:pPr>
    </w:p>
    <w:p w14:paraId="045EF6B3" w14:textId="77777777" w:rsidR="005B0F26" w:rsidRDefault="005B0F26">
      <w:pPr>
        <w:pStyle w:val="PT"/>
        <w:jc w:val="right"/>
        <w:rPr>
          <w:sz w:val="3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6"/>
        <w:gridCol w:w="3600"/>
        <w:gridCol w:w="1263"/>
        <w:gridCol w:w="2183"/>
        <w:gridCol w:w="1158"/>
      </w:tblGrid>
      <w:tr w:rsidR="005B0F26" w14:paraId="3C130355" w14:textId="77777777">
        <w:trPr>
          <w:trHeight w:hRule="exact" w:val="720"/>
          <w:jc w:val="center"/>
        </w:trPr>
        <w:tc>
          <w:tcPr>
            <w:tcW w:w="1516" w:type="dxa"/>
            <w:tcBorders>
              <w:right w:val="nil"/>
            </w:tcBorders>
          </w:tcPr>
          <w:p w14:paraId="4A2AD72A" w14:textId="77777777" w:rsidR="005B0F26" w:rsidRDefault="005B0F26">
            <w:pPr>
              <w:pStyle w:val="PT"/>
            </w:pPr>
            <w:r>
              <w:t>Department</w:t>
            </w:r>
          </w:p>
        </w:tc>
        <w:tc>
          <w:tcPr>
            <w:tcW w:w="3600" w:type="dxa"/>
            <w:tcBorders>
              <w:left w:val="nil"/>
            </w:tcBorders>
          </w:tcPr>
          <w:p w14:paraId="688D518E" w14:textId="77777777" w:rsidR="005B0F26" w:rsidRDefault="00EC61F7">
            <w:pPr>
              <w:pStyle w:val="PL"/>
            </w:pPr>
            <w:r>
              <w:t>Children &amp; Young People’s</w:t>
            </w:r>
          </w:p>
        </w:tc>
        <w:tc>
          <w:tcPr>
            <w:tcW w:w="1263" w:type="dxa"/>
            <w:tcBorders>
              <w:right w:val="nil"/>
            </w:tcBorders>
          </w:tcPr>
          <w:p w14:paraId="107E92A0" w14:textId="77777777" w:rsidR="005B0F26" w:rsidRDefault="005B0F26">
            <w:pPr>
              <w:pStyle w:val="PT"/>
            </w:pPr>
            <w:r>
              <w:t>Division</w:t>
            </w:r>
          </w:p>
        </w:tc>
        <w:tc>
          <w:tcPr>
            <w:tcW w:w="3341" w:type="dxa"/>
            <w:gridSpan w:val="2"/>
            <w:tcBorders>
              <w:left w:val="nil"/>
              <w:right w:val="single" w:sz="6" w:space="0" w:color="auto"/>
            </w:tcBorders>
          </w:tcPr>
          <w:p w14:paraId="62CBB607" w14:textId="77777777" w:rsidR="005B0F26" w:rsidRDefault="005B0F26">
            <w:pPr>
              <w:pStyle w:val="PL"/>
            </w:pPr>
            <w:r>
              <w:t>Education</w:t>
            </w:r>
          </w:p>
        </w:tc>
      </w:tr>
      <w:tr w:rsidR="005B0F26" w14:paraId="210593A8" w14:textId="77777777" w:rsidTr="005C7C66">
        <w:trPr>
          <w:trHeight w:hRule="exact" w:val="1080"/>
          <w:jc w:val="center"/>
        </w:trPr>
        <w:tc>
          <w:tcPr>
            <w:tcW w:w="1516" w:type="dxa"/>
          </w:tcPr>
          <w:p w14:paraId="4073B716" w14:textId="77777777" w:rsidR="005B0F26" w:rsidRDefault="005B0F26">
            <w:pPr>
              <w:pStyle w:val="PT"/>
            </w:pPr>
            <w:r>
              <w:t>Designation</w:t>
            </w:r>
            <w:r>
              <w:br/>
              <w:t>of Post</w:t>
            </w:r>
          </w:p>
        </w:tc>
        <w:tc>
          <w:tcPr>
            <w:tcW w:w="4863" w:type="dxa"/>
            <w:gridSpan w:val="2"/>
          </w:tcPr>
          <w:p w14:paraId="32438D5A" w14:textId="77777777" w:rsidR="005B0F26" w:rsidRDefault="005B0F26">
            <w:pPr>
              <w:pStyle w:val="PL"/>
            </w:pPr>
            <w:r>
              <w:t xml:space="preserve">Teacher </w:t>
            </w:r>
          </w:p>
        </w:tc>
        <w:tc>
          <w:tcPr>
            <w:tcW w:w="2183" w:type="dxa"/>
            <w:tcBorders>
              <w:bottom w:val="single" w:sz="6" w:space="0" w:color="auto"/>
            </w:tcBorders>
          </w:tcPr>
          <w:p w14:paraId="64927EAC" w14:textId="77777777" w:rsidR="005B0F26" w:rsidRDefault="005B0F26" w:rsidP="005C7C66">
            <w:pPr>
              <w:pStyle w:val="PT"/>
            </w:pPr>
            <w:r>
              <w:t>Grade</w:t>
            </w:r>
            <w:r w:rsidR="005C7C66">
              <w:t xml:space="preserve"> </w:t>
            </w:r>
            <w:proofErr w:type="spellStart"/>
            <w:r w:rsidR="005C7C66" w:rsidRPr="005C7C66">
              <w:rPr>
                <w:sz w:val="22"/>
                <w:szCs w:val="22"/>
              </w:rPr>
              <w:t>Mainscale</w:t>
            </w:r>
            <w:proofErr w:type="spellEnd"/>
            <w:r w:rsidR="005C7C66" w:rsidRPr="005C7C66">
              <w:rPr>
                <w:sz w:val="22"/>
                <w:szCs w:val="22"/>
              </w:rPr>
              <w:t>/UPS + SEN1</w:t>
            </w:r>
          </w:p>
        </w:tc>
        <w:tc>
          <w:tcPr>
            <w:tcW w:w="1158" w:type="dxa"/>
            <w:tcBorders>
              <w:bottom w:val="single" w:sz="6" w:space="0" w:color="auto"/>
              <w:right w:val="single" w:sz="6" w:space="0" w:color="auto"/>
            </w:tcBorders>
          </w:tcPr>
          <w:p w14:paraId="6312898A" w14:textId="77777777" w:rsidR="005B0F26" w:rsidRDefault="005B0F26">
            <w:pPr>
              <w:pStyle w:val="PT"/>
            </w:pPr>
            <w:r>
              <w:t>Post No</w:t>
            </w:r>
          </w:p>
          <w:p w14:paraId="5933530A" w14:textId="77777777" w:rsidR="005B0F26" w:rsidRDefault="005B0F26">
            <w:pPr>
              <w:pStyle w:val="PL"/>
            </w:pPr>
          </w:p>
        </w:tc>
      </w:tr>
      <w:tr w:rsidR="005B0F26" w14:paraId="23B279F3" w14:textId="77777777">
        <w:trPr>
          <w:cantSplit/>
          <w:trHeight w:hRule="exact" w:val="720"/>
          <w:jc w:val="center"/>
        </w:trPr>
        <w:tc>
          <w:tcPr>
            <w:tcW w:w="1516" w:type="dxa"/>
          </w:tcPr>
          <w:p w14:paraId="6DFE5285" w14:textId="77777777" w:rsidR="005B0F26" w:rsidRDefault="005B0F26">
            <w:pPr>
              <w:pStyle w:val="PT"/>
            </w:pPr>
            <w:r>
              <w:t>Responsible to</w:t>
            </w:r>
          </w:p>
        </w:tc>
        <w:tc>
          <w:tcPr>
            <w:tcW w:w="8204" w:type="dxa"/>
            <w:gridSpan w:val="4"/>
            <w:tcBorders>
              <w:right w:val="single" w:sz="6" w:space="0" w:color="auto"/>
            </w:tcBorders>
          </w:tcPr>
          <w:p w14:paraId="50B0A4E3" w14:textId="77777777" w:rsidR="005B0F26" w:rsidRDefault="00EC61F7">
            <w:pPr>
              <w:pStyle w:val="PL"/>
            </w:pPr>
            <w:r>
              <w:t>Deputy Head</w:t>
            </w:r>
          </w:p>
        </w:tc>
      </w:tr>
      <w:tr w:rsidR="005B0F26" w14:paraId="20A85BCF" w14:textId="77777777">
        <w:trPr>
          <w:cantSplit/>
          <w:jc w:val="center"/>
        </w:trPr>
        <w:tc>
          <w:tcPr>
            <w:tcW w:w="1516" w:type="dxa"/>
            <w:tcBorders>
              <w:bottom w:val="nil"/>
            </w:tcBorders>
          </w:tcPr>
          <w:p w14:paraId="10FD1ED2" w14:textId="77777777" w:rsidR="005B0F26" w:rsidRDefault="005B0F26">
            <w:pPr>
              <w:pStyle w:val="PT"/>
              <w:spacing w:after="120"/>
            </w:pPr>
            <w:r>
              <w:t>Immediate Subordinates</w:t>
            </w:r>
          </w:p>
        </w:tc>
        <w:tc>
          <w:tcPr>
            <w:tcW w:w="8204" w:type="dxa"/>
            <w:gridSpan w:val="4"/>
            <w:tcBorders>
              <w:bottom w:val="nil"/>
              <w:right w:val="single" w:sz="6" w:space="0" w:color="auto"/>
            </w:tcBorders>
          </w:tcPr>
          <w:p w14:paraId="599412F6" w14:textId="77777777" w:rsidR="005B0F26" w:rsidRDefault="005B0F26">
            <w:pPr>
              <w:pStyle w:val="PL"/>
            </w:pPr>
          </w:p>
        </w:tc>
      </w:tr>
      <w:tr w:rsidR="005B0F26" w14:paraId="3988FA7A" w14:textId="77777777">
        <w:trPr>
          <w:jc w:val="center"/>
        </w:trPr>
        <w:tc>
          <w:tcPr>
            <w:tcW w:w="9720" w:type="dxa"/>
            <w:gridSpan w:val="5"/>
            <w:tcBorders>
              <w:bottom w:val="single" w:sz="4" w:space="0" w:color="auto"/>
            </w:tcBorders>
          </w:tcPr>
          <w:p w14:paraId="75D6D203" w14:textId="77777777"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  <w:u w:val="single"/>
              </w:rPr>
              <w:t xml:space="preserve">Key Role </w:t>
            </w:r>
            <w:proofErr w:type="gramStart"/>
            <w:r>
              <w:rPr>
                <w:rFonts w:cs="Arial"/>
                <w:u w:val="single"/>
              </w:rPr>
              <w:t xml:space="preserve">Function </w:t>
            </w:r>
            <w:r>
              <w:rPr>
                <w:rFonts w:cs="Arial"/>
              </w:rPr>
              <w:t>:</w:t>
            </w:r>
            <w:proofErr w:type="gramEnd"/>
            <w:r>
              <w:rPr>
                <w:rFonts w:cs="Arial"/>
              </w:rPr>
              <w:t xml:space="preserve"> </w:t>
            </w:r>
          </w:p>
          <w:p w14:paraId="4D43B7AC" w14:textId="77777777" w:rsidR="005B0F26" w:rsidRDefault="00EC61F7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>To teach subjects as required.</w:t>
            </w:r>
          </w:p>
          <w:p w14:paraId="39EA219E" w14:textId="77777777" w:rsidR="005B0F26" w:rsidRDefault="005B0F26">
            <w:pPr>
              <w:pStyle w:val="PL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Specific Responsibilities</w:t>
            </w:r>
          </w:p>
          <w:p w14:paraId="661885F5" w14:textId="77777777" w:rsidR="005B0F26" w:rsidRDefault="005B0F26">
            <w:pPr>
              <w:rPr>
                <w:rFonts w:ascii="Arial" w:hAnsi="Arial" w:cs="Arial"/>
              </w:rPr>
            </w:pPr>
          </w:p>
          <w:p w14:paraId="55D806DB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Duties as </w:t>
            </w:r>
            <w:r w:rsidR="005C7C66">
              <w:rPr>
                <w:rFonts w:ascii="Arial" w:hAnsi="Arial" w:cs="Arial"/>
              </w:rPr>
              <w:t>specified</w:t>
            </w:r>
            <w:r>
              <w:rPr>
                <w:rFonts w:ascii="Arial" w:hAnsi="Arial" w:cs="Arial"/>
              </w:rPr>
              <w:t xml:space="preserve"> in the S</w:t>
            </w:r>
            <w:r w:rsidR="005C7C66">
              <w:rPr>
                <w:rFonts w:ascii="Arial" w:hAnsi="Arial" w:cs="Arial"/>
              </w:rPr>
              <w:t xml:space="preserve">chool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 xml:space="preserve">eacher </w:t>
            </w:r>
            <w:r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ay </w:t>
            </w:r>
            <w:r>
              <w:rPr>
                <w:rFonts w:ascii="Arial" w:hAnsi="Arial" w:cs="Arial"/>
              </w:rPr>
              <w:t>&amp;</w:t>
            </w:r>
            <w:r w:rsidR="005C7C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onditions</w:t>
            </w:r>
            <w:r>
              <w:rPr>
                <w:rFonts w:ascii="Arial" w:hAnsi="Arial" w:cs="Arial"/>
              </w:rPr>
              <w:t xml:space="preserve"> doc</w:t>
            </w:r>
            <w:r w:rsidR="005C7C66">
              <w:rPr>
                <w:rFonts w:ascii="Arial" w:hAnsi="Arial" w:cs="Arial"/>
              </w:rPr>
              <w:t>ument</w:t>
            </w:r>
            <w:r>
              <w:rPr>
                <w:rFonts w:ascii="Arial" w:hAnsi="Arial" w:cs="Arial"/>
              </w:rPr>
              <w:t>.</w:t>
            </w:r>
          </w:p>
          <w:p w14:paraId="5B8BED41" w14:textId="77777777" w:rsidR="005B0F26" w:rsidRDefault="005B0F26">
            <w:pPr>
              <w:rPr>
                <w:rFonts w:ascii="Arial" w:hAnsi="Arial" w:cs="Arial"/>
              </w:rPr>
            </w:pPr>
          </w:p>
          <w:p w14:paraId="2219AD75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Carry out duties in line with agreed school procedures.</w:t>
            </w:r>
          </w:p>
          <w:p w14:paraId="4E2028FC" w14:textId="77777777" w:rsidR="005B0F26" w:rsidRDefault="005B0F26">
            <w:pPr>
              <w:rPr>
                <w:rFonts w:ascii="Arial" w:hAnsi="Arial" w:cs="Arial"/>
              </w:rPr>
            </w:pPr>
          </w:p>
          <w:p w14:paraId="42D13053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available data, both nationally and locally to set targets for achievement in the subjects being taught.</w:t>
            </w:r>
          </w:p>
          <w:p w14:paraId="6E37C5C1" w14:textId="77777777" w:rsidR="005B0F26" w:rsidRDefault="005B0F26">
            <w:pPr>
              <w:rPr>
                <w:rFonts w:ascii="Arial" w:hAnsi="Arial" w:cs="Arial"/>
              </w:rPr>
            </w:pPr>
          </w:p>
          <w:p w14:paraId="6CAA62A4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N</w:t>
            </w:r>
            <w:r w:rsidR="005C7C66">
              <w:rPr>
                <w:rFonts w:ascii="Arial" w:hAnsi="Arial" w:cs="Arial"/>
              </w:rPr>
              <w:t xml:space="preserve">ational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urriculum</w:t>
            </w:r>
            <w:r>
              <w:rPr>
                <w:rFonts w:ascii="Arial" w:hAnsi="Arial" w:cs="Arial"/>
              </w:rPr>
              <w:t xml:space="preserve"> P</w:t>
            </w:r>
            <w:r w:rsidR="005C7C66">
              <w:rPr>
                <w:rFonts w:ascii="Arial" w:hAnsi="Arial" w:cs="Arial"/>
              </w:rPr>
              <w:t xml:space="preserve">rogramme of </w:t>
            </w:r>
            <w:r>
              <w:rPr>
                <w:rFonts w:ascii="Arial" w:hAnsi="Arial" w:cs="Arial"/>
              </w:rPr>
              <w:t>S</w:t>
            </w:r>
            <w:r w:rsidR="005C7C66">
              <w:rPr>
                <w:rFonts w:ascii="Arial" w:hAnsi="Arial" w:cs="Arial"/>
              </w:rPr>
              <w:t>tudy</w:t>
            </w:r>
            <w:r>
              <w:rPr>
                <w:rFonts w:ascii="Arial" w:hAnsi="Arial" w:cs="Arial"/>
              </w:rPr>
              <w:t xml:space="preserve"> and examination syllabi appropriately differentiated to meet individual pupil need.</w:t>
            </w:r>
          </w:p>
          <w:p w14:paraId="5F970C36" w14:textId="77777777" w:rsidR="005B0F26" w:rsidRDefault="005B0F26">
            <w:pPr>
              <w:rPr>
                <w:rFonts w:ascii="Arial" w:hAnsi="Arial" w:cs="Arial"/>
              </w:rPr>
            </w:pPr>
          </w:p>
          <w:p w14:paraId="40BC5D57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individual and sequences of lessons which maintain pace, motivation and, which are multi parted and include starters and plenaries.</w:t>
            </w:r>
          </w:p>
          <w:p w14:paraId="1555B7C3" w14:textId="77777777" w:rsidR="005B0F26" w:rsidRDefault="005B0F26">
            <w:pPr>
              <w:rPr>
                <w:rFonts w:ascii="Arial" w:hAnsi="Arial" w:cs="Arial"/>
              </w:rPr>
            </w:pPr>
          </w:p>
          <w:p w14:paraId="14776F90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 and record each </w:t>
            </w:r>
            <w:r w:rsidR="004C2C90">
              <w:rPr>
                <w:rFonts w:ascii="Arial" w:hAnsi="Arial" w:cs="Arial"/>
              </w:rPr>
              <w:t>pupil’s</w:t>
            </w:r>
            <w:r>
              <w:rPr>
                <w:rFonts w:ascii="Arial" w:hAnsi="Arial" w:cs="Arial"/>
              </w:rPr>
              <w:t xml:space="preserve"> progress systematically having regard to the school policy on assessment and learning.</w:t>
            </w:r>
          </w:p>
          <w:p w14:paraId="44FF91DF" w14:textId="77777777" w:rsidR="005B0F26" w:rsidRDefault="005B0F26">
            <w:pPr>
              <w:rPr>
                <w:rFonts w:ascii="Arial" w:hAnsi="Arial" w:cs="Arial"/>
              </w:rPr>
            </w:pPr>
          </w:p>
          <w:p w14:paraId="1B8BF872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effective use of assessment information to inform lesson planning and differentiation.</w:t>
            </w:r>
          </w:p>
          <w:p w14:paraId="63C6FE7C" w14:textId="77777777" w:rsidR="005B0F26" w:rsidRDefault="005B0F26">
            <w:pPr>
              <w:rPr>
                <w:rFonts w:ascii="Arial" w:hAnsi="Arial" w:cs="Arial"/>
              </w:rPr>
            </w:pPr>
          </w:p>
          <w:p w14:paraId="641DC96A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Establish a calm and orderly environment where there are high expectations of behaviour and attainment, consistency of approach, </w:t>
            </w:r>
            <w:proofErr w:type="gramStart"/>
            <w:r>
              <w:rPr>
                <w:rFonts w:ascii="Arial" w:hAnsi="Arial" w:cs="Arial"/>
              </w:rPr>
              <w:t>praise</w:t>
            </w:r>
            <w:proofErr w:type="gramEnd"/>
            <w:r>
              <w:rPr>
                <w:rFonts w:ascii="Arial" w:hAnsi="Arial" w:cs="Arial"/>
              </w:rPr>
              <w:t xml:space="preserve"> and mutual respect.</w:t>
            </w:r>
          </w:p>
          <w:p w14:paraId="65C4D6B3" w14:textId="77777777" w:rsidR="005B0F26" w:rsidRDefault="005B0F26">
            <w:pPr>
              <w:rPr>
                <w:rFonts w:ascii="Arial" w:hAnsi="Arial" w:cs="Arial"/>
              </w:rPr>
            </w:pPr>
          </w:p>
          <w:p w14:paraId="4B6D8025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Exploit opportunities to improve basic skills in literacy, </w:t>
            </w:r>
            <w:proofErr w:type="gramStart"/>
            <w:r>
              <w:rPr>
                <w:rFonts w:ascii="Arial" w:hAnsi="Arial" w:cs="Arial"/>
              </w:rPr>
              <w:t>numeracy</w:t>
            </w:r>
            <w:proofErr w:type="gramEnd"/>
            <w:r>
              <w:rPr>
                <w:rFonts w:ascii="Arial" w:hAnsi="Arial" w:cs="Arial"/>
              </w:rPr>
              <w:t xml:space="preserve"> and ICT.</w:t>
            </w:r>
          </w:p>
          <w:p w14:paraId="42D9F398" w14:textId="77777777" w:rsidR="005B0F26" w:rsidRDefault="005B0F26">
            <w:pPr>
              <w:rPr>
                <w:rFonts w:ascii="Arial" w:hAnsi="Arial" w:cs="Arial"/>
              </w:rPr>
            </w:pPr>
          </w:p>
          <w:p w14:paraId="3E62D421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variety of teaching and learning styles to keep all pupils engaged.</w:t>
            </w:r>
          </w:p>
          <w:p w14:paraId="7070BB85" w14:textId="77777777" w:rsidR="005B0F26" w:rsidRDefault="005B0F26">
            <w:pPr>
              <w:rPr>
                <w:rFonts w:ascii="Arial" w:hAnsi="Arial" w:cs="Arial"/>
              </w:rPr>
            </w:pPr>
          </w:p>
          <w:p w14:paraId="2FD6CCBC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own teaching critically to keep all pupils engaged.</w:t>
            </w:r>
          </w:p>
          <w:p w14:paraId="5E792608" w14:textId="77777777" w:rsidR="005B0F26" w:rsidRDefault="005B0F26">
            <w:pPr>
              <w:rPr>
                <w:rFonts w:ascii="Arial" w:hAnsi="Arial" w:cs="Arial"/>
              </w:rPr>
            </w:pPr>
          </w:p>
          <w:p w14:paraId="68B4E3A9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Adopt appropriate methods to create a safe learning environment.</w:t>
            </w:r>
          </w:p>
          <w:p w14:paraId="7E8EB3AA" w14:textId="77777777" w:rsidR="005B0F26" w:rsidRDefault="005B0F26">
            <w:pPr>
              <w:rPr>
                <w:rFonts w:ascii="Arial" w:hAnsi="Arial" w:cs="Arial"/>
              </w:rPr>
            </w:pPr>
          </w:p>
          <w:p w14:paraId="438F88D4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Contribute to pupil reviews as required by S</w:t>
            </w:r>
            <w:r w:rsidR="005C7C66">
              <w:rPr>
                <w:rFonts w:ascii="Arial" w:hAnsi="Arial" w:cs="Arial"/>
              </w:rPr>
              <w:t xml:space="preserve">enior </w:t>
            </w:r>
            <w:r>
              <w:rPr>
                <w:rFonts w:ascii="Arial" w:hAnsi="Arial" w:cs="Arial"/>
              </w:rPr>
              <w:t>M</w:t>
            </w:r>
            <w:r w:rsidR="005C7C66">
              <w:rPr>
                <w:rFonts w:ascii="Arial" w:hAnsi="Arial" w:cs="Arial"/>
              </w:rPr>
              <w:t xml:space="preserve">anagement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>eam</w:t>
            </w:r>
            <w:r>
              <w:rPr>
                <w:rFonts w:ascii="Arial" w:hAnsi="Arial" w:cs="Arial"/>
              </w:rPr>
              <w:t>.</w:t>
            </w:r>
          </w:p>
          <w:p w14:paraId="74810175" w14:textId="77777777" w:rsidR="00076827" w:rsidRDefault="00076827" w:rsidP="00076827">
            <w:pPr>
              <w:rPr>
                <w:rFonts w:ascii="Arial" w:hAnsi="Arial" w:cs="Arial"/>
              </w:rPr>
            </w:pPr>
          </w:p>
          <w:p w14:paraId="1421DA8B" w14:textId="77777777" w:rsidR="00076827" w:rsidRDefault="00076827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Monitor and mark classwork and homework, give constructive feedback which informs pupils about how they should work towards future success.</w:t>
            </w:r>
          </w:p>
          <w:p w14:paraId="71C9D5D8" w14:textId="77777777" w:rsidR="005B0F26" w:rsidRDefault="005B0F26">
            <w:pPr>
              <w:rPr>
                <w:rFonts w:ascii="Arial" w:hAnsi="Arial" w:cs="Arial"/>
              </w:rPr>
            </w:pPr>
          </w:p>
          <w:p w14:paraId="671DA705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Undertake a pastoral /tutorial role as required.</w:t>
            </w:r>
          </w:p>
          <w:p w14:paraId="779D45DA" w14:textId="77777777" w:rsidR="005B0F26" w:rsidRDefault="005B0F26">
            <w:pPr>
              <w:rPr>
                <w:rFonts w:ascii="Arial" w:hAnsi="Arial" w:cs="Arial"/>
              </w:rPr>
            </w:pPr>
          </w:p>
          <w:p w14:paraId="678DB0A2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Adopt a positive, </w:t>
            </w:r>
            <w:proofErr w:type="gramStart"/>
            <w:r>
              <w:rPr>
                <w:rFonts w:ascii="Arial" w:hAnsi="Arial" w:cs="Arial"/>
              </w:rPr>
              <w:t>consistent</w:t>
            </w:r>
            <w:proofErr w:type="gramEnd"/>
            <w:r>
              <w:rPr>
                <w:rFonts w:ascii="Arial" w:hAnsi="Arial" w:cs="Arial"/>
              </w:rPr>
              <w:t xml:space="preserve"> and </w:t>
            </w:r>
            <w:proofErr w:type="spellStart"/>
            <w:r>
              <w:rPr>
                <w:rFonts w:ascii="Arial" w:hAnsi="Arial" w:cs="Arial"/>
              </w:rPr>
              <w:t>non confrontational</w:t>
            </w:r>
            <w:proofErr w:type="spellEnd"/>
            <w:r>
              <w:rPr>
                <w:rFonts w:ascii="Arial" w:hAnsi="Arial" w:cs="Arial"/>
              </w:rPr>
              <w:t xml:space="preserve"> approach to behaviour in order to promote the emotional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of the pupils.</w:t>
            </w:r>
          </w:p>
          <w:p w14:paraId="41BE1B2E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352595DE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Encourage, through all interaction with pupils, positive behavioural </w:t>
            </w:r>
            <w:proofErr w:type="gramStart"/>
            <w:r>
              <w:rPr>
                <w:rFonts w:ascii="Arial" w:hAnsi="Arial" w:cs="Arial"/>
              </w:rPr>
              <w:t>models</w:t>
            </w:r>
            <w:proofErr w:type="gramEnd"/>
            <w:r>
              <w:rPr>
                <w:rFonts w:ascii="Arial" w:hAnsi="Arial" w:cs="Arial"/>
              </w:rPr>
              <w:t xml:space="preserve"> and relationships with others, both in and out of school.</w:t>
            </w:r>
          </w:p>
          <w:p w14:paraId="7DF33D89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778CB371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Establish and maintain effective working relationships with professional colleagues and parents.</w:t>
            </w:r>
          </w:p>
          <w:p w14:paraId="6BCCEDDC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2FCDFBD9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Participate as required in meetings with professional colleagues and parents as required by the STP&amp;C </w:t>
            </w:r>
            <w:r w:rsidR="005C7C66">
              <w:rPr>
                <w:rFonts w:ascii="Arial" w:hAnsi="Arial" w:cs="Arial"/>
              </w:rPr>
              <w:t xml:space="preserve">and Teaching Standards </w:t>
            </w:r>
            <w:r>
              <w:rPr>
                <w:rFonts w:ascii="Arial" w:hAnsi="Arial" w:cs="Arial"/>
              </w:rPr>
              <w:t>doc</w:t>
            </w:r>
            <w:r w:rsidR="005C7C66">
              <w:rPr>
                <w:rFonts w:ascii="Arial" w:hAnsi="Arial" w:cs="Arial"/>
              </w:rPr>
              <w:t>uments</w:t>
            </w:r>
            <w:r>
              <w:rPr>
                <w:rFonts w:ascii="Arial" w:hAnsi="Arial" w:cs="Arial"/>
              </w:rPr>
              <w:t xml:space="preserve"> and the specific responsibilities of the post.</w:t>
            </w:r>
          </w:p>
          <w:p w14:paraId="0C436F1B" w14:textId="77777777" w:rsidR="005B0F26" w:rsidRDefault="005B0F26">
            <w:pPr>
              <w:rPr>
                <w:rFonts w:ascii="Arial" w:hAnsi="Arial" w:cs="Arial"/>
              </w:rPr>
            </w:pPr>
          </w:p>
          <w:p w14:paraId="120A05ED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responsibility for</w:t>
            </w:r>
            <w:r w:rsidR="00FE17C7">
              <w:rPr>
                <w:rFonts w:ascii="Arial" w:hAnsi="Arial" w:cs="Arial"/>
              </w:rPr>
              <w:t xml:space="preserve"> own C</w:t>
            </w:r>
            <w:r w:rsidR="005C7C66">
              <w:rPr>
                <w:rFonts w:ascii="Arial" w:hAnsi="Arial" w:cs="Arial"/>
              </w:rPr>
              <w:t xml:space="preserve">ontinuous </w:t>
            </w:r>
            <w:r w:rsidR="00FE17C7"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rofessional </w:t>
            </w:r>
            <w:r w:rsidR="00FE17C7">
              <w:rPr>
                <w:rFonts w:ascii="Arial" w:hAnsi="Arial" w:cs="Arial"/>
              </w:rPr>
              <w:t>D</w:t>
            </w:r>
            <w:r w:rsidR="005C7C66">
              <w:rPr>
                <w:rFonts w:ascii="Arial" w:hAnsi="Arial" w:cs="Arial"/>
              </w:rPr>
              <w:t>evelopment</w:t>
            </w:r>
            <w:r w:rsidR="00FE17C7">
              <w:rPr>
                <w:rFonts w:ascii="Arial" w:hAnsi="Arial" w:cs="Arial"/>
              </w:rPr>
              <w:t xml:space="preserve"> and participate in in-</w:t>
            </w:r>
            <w:r>
              <w:rPr>
                <w:rFonts w:ascii="Arial" w:hAnsi="Arial" w:cs="Arial"/>
              </w:rPr>
              <w:t>service opportunities offered.</w:t>
            </w:r>
          </w:p>
          <w:p w14:paraId="25920188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6D518D3A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Performance Management arrangements within the agreed national framework.</w:t>
            </w:r>
          </w:p>
          <w:p w14:paraId="6CA3ED91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67DDCB7C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take class respons</w:t>
            </w:r>
            <w:r w:rsidR="00076827">
              <w:rPr>
                <w:rFonts w:ascii="Arial" w:hAnsi="Arial" w:cs="Arial"/>
              </w:rPr>
              <w:t>ibility for a group of pupils.</w:t>
            </w:r>
          </w:p>
          <w:p w14:paraId="42D43EF8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638091A6" w14:textId="77777777"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contribute to, and implement all whole school policies such as the management of pupil behaviour, racial equality, attendance etc</w:t>
            </w:r>
            <w:r w:rsidR="00076827">
              <w:rPr>
                <w:rFonts w:ascii="Arial" w:hAnsi="Arial" w:cs="Arial"/>
              </w:rPr>
              <w:t>.</w:t>
            </w:r>
          </w:p>
          <w:p w14:paraId="56607A2D" w14:textId="77777777"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4E3BE744" w14:textId="77777777"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prepared to work flexibly </w:t>
            </w: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make the most appropriate response to individual pupil need.</w:t>
            </w:r>
          </w:p>
          <w:p w14:paraId="6B23EA27" w14:textId="77777777"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5BDABAD3" w14:textId="77777777" w:rsidR="005B0F26" w:rsidRDefault="00C21488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co-</w:t>
            </w:r>
            <w:r w:rsidR="005B0F26">
              <w:rPr>
                <w:rFonts w:ascii="Arial" w:hAnsi="Arial" w:cs="Arial"/>
              </w:rPr>
              <w:t>ordinate a curriculum area</w:t>
            </w:r>
            <w:r w:rsidR="00076827">
              <w:rPr>
                <w:rFonts w:ascii="Arial" w:hAnsi="Arial" w:cs="Arial"/>
              </w:rPr>
              <w:t>.</w:t>
            </w:r>
          </w:p>
          <w:p w14:paraId="713E16C7" w14:textId="77777777" w:rsidR="00B474BC" w:rsidRDefault="00B474BC" w:rsidP="00B474BC">
            <w:pPr>
              <w:pStyle w:val="ListParagraph"/>
              <w:rPr>
                <w:rFonts w:ascii="Arial" w:hAnsi="Arial" w:cs="Arial"/>
              </w:rPr>
            </w:pPr>
          </w:p>
          <w:p w14:paraId="75FCC03C" w14:textId="77777777" w:rsidR="00B474BC" w:rsidRPr="00B474BC" w:rsidRDefault="00B474BC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 w:rsidRPr="00B474BC">
              <w:rPr>
                <w:rFonts w:ascii="Arial" w:hAnsi="Arial" w:cs="Arial"/>
              </w:rPr>
              <w:t>To diligently follow Safeguarding Policies, Procedures, Systems and Processes</w:t>
            </w:r>
          </w:p>
          <w:p w14:paraId="7C67A605" w14:textId="77777777"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2F590122" w14:textId="77777777"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048D3DD0" w14:textId="77777777" w:rsidR="005B0F26" w:rsidRDefault="005B0F26">
            <w:pPr>
              <w:pStyle w:val="PL"/>
              <w:rPr>
                <w:rFonts w:cs="Arial"/>
              </w:rPr>
            </w:pPr>
          </w:p>
        </w:tc>
      </w:tr>
      <w:tr w:rsidR="005B0F26" w14:paraId="073F419B" w14:textId="77777777">
        <w:trPr>
          <w:cantSplit/>
          <w:jc w:val="center"/>
        </w:trPr>
        <w:tc>
          <w:tcPr>
            <w:tcW w:w="9720" w:type="dxa"/>
            <w:gridSpan w:val="5"/>
            <w:tcBorders>
              <w:top w:val="nil"/>
            </w:tcBorders>
          </w:tcPr>
          <w:p w14:paraId="56FDF0B6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67086083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Issued by  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476B7F18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01F79F14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Chief Officer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139E7033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40431545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Date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6893C025" w14:textId="77777777"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ab/>
            </w:r>
          </w:p>
        </w:tc>
      </w:tr>
    </w:tbl>
    <w:p w14:paraId="20C49BF2" w14:textId="77777777" w:rsidR="005B0F26" w:rsidRDefault="005B0F26">
      <w:pPr>
        <w:pStyle w:val="PS"/>
      </w:pPr>
    </w:p>
    <w:p w14:paraId="319F5514" w14:textId="77777777" w:rsidR="005B0F26" w:rsidRDefault="005B0F26"/>
    <w:p w14:paraId="488FA2A7" w14:textId="77777777" w:rsidR="005B0F26" w:rsidRDefault="005B0F26"/>
    <w:p w14:paraId="495FB7F6" w14:textId="77777777" w:rsidR="005B0F26" w:rsidRDefault="005B0F26"/>
    <w:sectPr w:rsidR="005B0F26" w:rsidSect="00076827">
      <w:headerReference w:type="default" r:id="rId7"/>
      <w:footerReference w:type="even" r:id="rId8"/>
      <w:footerReference w:type="default" r:id="rId9"/>
      <w:headerReference w:type="first" r:id="rId10"/>
      <w:pgSz w:w="11909" w:h="16834" w:code="9"/>
      <w:pgMar w:top="1009" w:right="720" w:bottom="720" w:left="1298" w:header="431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42BB4" w14:textId="77777777" w:rsidR="00C30501" w:rsidRDefault="00C30501">
      <w:r>
        <w:separator/>
      </w:r>
    </w:p>
  </w:endnote>
  <w:endnote w:type="continuationSeparator" w:id="0">
    <w:p w14:paraId="78212D15" w14:textId="77777777" w:rsidR="00C30501" w:rsidRDefault="00C3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1D9F" w14:textId="77777777" w:rsidR="004F4F25" w:rsidRDefault="004F4F25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30DC3002" w14:textId="77777777" w:rsidR="004F4F25" w:rsidRDefault="004F4F2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CB769" w14:textId="77777777" w:rsidR="004F4F25" w:rsidRDefault="004F4F25">
    <w:pPr>
      <w:tabs>
        <w:tab w:val="center" w:pos="4950"/>
        <w:tab w:val="right" w:pos="9810"/>
      </w:tabs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9A7138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4C951" w14:textId="77777777" w:rsidR="00C30501" w:rsidRDefault="00C30501">
      <w:r>
        <w:separator/>
      </w:r>
    </w:p>
  </w:footnote>
  <w:footnote w:type="continuationSeparator" w:id="0">
    <w:p w14:paraId="2F009E94" w14:textId="77777777" w:rsidR="00C30501" w:rsidRDefault="00C3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AA71" w14:textId="77777777" w:rsidR="004F4F25" w:rsidRDefault="004F4F25">
    <w:pPr>
      <w:jc w:val="right"/>
    </w:pPr>
  </w:p>
  <w:p w14:paraId="4B8E8439" w14:textId="77777777" w:rsidR="004F4F25" w:rsidRDefault="004F4F25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ACFF3" w14:textId="77777777" w:rsidR="004F4F25" w:rsidRDefault="004F4F25">
    <w:pPr>
      <w:ind w:right="-144"/>
      <w:jc w:val="right"/>
    </w:pPr>
    <w:r>
      <w:t>M3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A41C5"/>
    <w:multiLevelType w:val="hybridMultilevel"/>
    <w:tmpl w:val="F0E056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68D4FA">
      <w:start w:val="26"/>
      <w:numFmt w:val="decimal"/>
      <w:lvlText w:val="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F53A72"/>
    <w:multiLevelType w:val="hybridMultilevel"/>
    <w:tmpl w:val="DE723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6372010">
    <w:abstractNumId w:val="1"/>
  </w:num>
  <w:num w:numId="2" w16cid:durableId="71304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F26"/>
    <w:rsid w:val="00076827"/>
    <w:rsid w:val="001F41DD"/>
    <w:rsid w:val="0024686B"/>
    <w:rsid w:val="002C7025"/>
    <w:rsid w:val="003049DF"/>
    <w:rsid w:val="003362AF"/>
    <w:rsid w:val="00400CCA"/>
    <w:rsid w:val="00424B08"/>
    <w:rsid w:val="004377C5"/>
    <w:rsid w:val="004405B0"/>
    <w:rsid w:val="00473D05"/>
    <w:rsid w:val="00497ED9"/>
    <w:rsid w:val="004B3E21"/>
    <w:rsid w:val="004C2C90"/>
    <w:rsid w:val="004D6697"/>
    <w:rsid w:val="004F4F25"/>
    <w:rsid w:val="00527264"/>
    <w:rsid w:val="0052768B"/>
    <w:rsid w:val="00562A1F"/>
    <w:rsid w:val="00571F8B"/>
    <w:rsid w:val="005B0F26"/>
    <w:rsid w:val="005C7C66"/>
    <w:rsid w:val="006D57F1"/>
    <w:rsid w:val="006F5C0E"/>
    <w:rsid w:val="00763D48"/>
    <w:rsid w:val="009A7138"/>
    <w:rsid w:val="00A3146C"/>
    <w:rsid w:val="00A47A07"/>
    <w:rsid w:val="00A61A18"/>
    <w:rsid w:val="00AD69D6"/>
    <w:rsid w:val="00B03F60"/>
    <w:rsid w:val="00B05858"/>
    <w:rsid w:val="00B239C9"/>
    <w:rsid w:val="00B474BC"/>
    <w:rsid w:val="00B66EB1"/>
    <w:rsid w:val="00C21488"/>
    <w:rsid w:val="00C30501"/>
    <w:rsid w:val="00C84943"/>
    <w:rsid w:val="00CA1683"/>
    <w:rsid w:val="00E70277"/>
    <w:rsid w:val="00EA3645"/>
    <w:rsid w:val="00EC61F7"/>
    <w:rsid w:val="00F7528D"/>
    <w:rsid w:val="00F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B825D45"/>
  <w15:chartTrackingRefBased/>
  <w15:docId w15:val="{47A4F7C5-3A5F-49D5-A34A-CD6BC56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S">
    <w:name w:val="PS"/>
    <w:basedOn w:val="Normal"/>
    <w:pPr>
      <w:ind w:left="720" w:hanging="504"/>
    </w:pPr>
    <w:rPr>
      <w:rFonts w:ascii="Arial" w:hAnsi="Arial"/>
      <w:szCs w:val="20"/>
    </w:rPr>
  </w:style>
  <w:style w:type="paragraph" w:customStyle="1" w:styleId="PF">
    <w:name w:val="PF"/>
    <w:basedOn w:val="Normal"/>
    <w:pPr>
      <w:tabs>
        <w:tab w:val="center" w:pos="5040"/>
        <w:tab w:val="right" w:pos="10080"/>
      </w:tabs>
    </w:pPr>
    <w:rPr>
      <w:rFonts w:ascii="Arial" w:hAnsi="Arial"/>
      <w:sz w:val="20"/>
      <w:szCs w:val="20"/>
    </w:rPr>
  </w:style>
  <w:style w:type="paragraph" w:customStyle="1" w:styleId="PL">
    <w:name w:val="PL"/>
    <w:basedOn w:val="Normal"/>
    <w:pPr>
      <w:spacing w:before="120"/>
    </w:pPr>
    <w:rPr>
      <w:rFonts w:ascii="Arial" w:hAnsi="Arial"/>
      <w:szCs w:val="20"/>
    </w:rPr>
  </w:style>
  <w:style w:type="paragraph" w:customStyle="1" w:styleId="PT">
    <w:name w:val="PT"/>
    <w:basedOn w:val="PL"/>
    <w:rPr>
      <w:sz w:val="20"/>
    </w:rPr>
  </w:style>
  <w:style w:type="paragraph" w:styleId="Header">
    <w:name w:val="header"/>
    <w:basedOn w:val="Normal"/>
    <w:rsid w:val="0007682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7682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C70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4B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Personal Use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JIM</dc:creator>
  <cp:keywords/>
  <cp:lastModifiedBy>Tither, Alexander P.</cp:lastModifiedBy>
  <cp:revision>2</cp:revision>
  <cp:lastPrinted>2020-02-13T12:40:00Z</cp:lastPrinted>
  <dcterms:created xsi:type="dcterms:W3CDTF">2024-01-10T14:15:00Z</dcterms:created>
  <dcterms:modified xsi:type="dcterms:W3CDTF">2024-01-10T14:15:00Z</dcterms:modified>
</cp:coreProperties>
</file>